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3ED" w:rsidRPr="000443ED" w:rsidRDefault="00BE0C0D" w:rsidP="000443ED">
      <w:pPr>
        <w:ind w:left="5387"/>
        <w:rPr>
          <w:rFonts w:eastAsia="Calibri"/>
          <w:color w:val="000000"/>
          <w:sz w:val="28"/>
          <w:szCs w:val="28"/>
          <w:lang w:eastAsia="en-US"/>
        </w:rPr>
      </w:pPr>
      <w:r w:rsidRPr="004662EF"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 </w:t>
      </w:r>
      <w:r w:rsidRPr="004662EF">
        <w:rPr>
          <w:rFonts w:eastAsia="Calibri"/>
          <w:sz w:val="28"/>
          <w:szCs w:val="28"/>
          <w:lang w:val="kk-KZ" w:eastAsia="en-US"/>
        </w:rPr>
        <w:br/>
      </w:r>
      <w:r w:rsidRPr="004662EF">
        <w:rPr>
          <w:rFonts w:eastAsia="Calibri"/>
          <w:color w:val="000000"/>
          <w:sz w:val="28"/>
          <w:szCs w:val="28"/>
          <w:lang w:val="kk-KZ" w:eastAsia="en-US"/>
        </w:rPr>
        <w:t>Білім және ғылым министрінің</w:t>
      </w:r>
      <w:r w:rsidRPr="004662EF">
        <w:rPr>
          <w:rFonts w:eastAsia="Calibri"/>
          <w:sz w:val="28"/>
          <w:szCs w:val="28"/>
          <w:lang w:val="kk-KZ" w:eastAsia="en-US"/>
        </w:rPr>
        <w:br/>
      </w:r>
      <w:r w:rsidR="000443ED" w:rsidRPr="000443ED">
        <w:rPr>
          <w:rFonts w:eastAsia="Calibri"/>
          <w:color w:val="000000"/>
          <w:sz w:val="28"/>
          <w:szCs w:val="28"/>
          <w:lang w:val="kk-KZ" w:eastAsia="en-US"/>
        </w:rPr>
        <w:t>2017 жылғы 27 шілдедегі</w:t>
      </w:r>
    </w:p>
    <w:p w:rsidR="000443ED" w:rsidRPr="000443ED" w:rsidRDefault="000443ED" w:rsidP="000443ED">
      <w:pPr>
        <w:ind w:left="5387"/>
        <w:rPr>
          <w:rFonts w:eastAsia="Calibri"/>
          <w:color w:val="000000"/>
          <w:sz w:val="28"/>
          <w:szCs w:val="28"/>
          <w:lang w:val="kk-KZ" w:eastAsia="en-US"/>
        </w:rPr>
      </w:pPr>
      <w:r w:rsidRPr="000443ED">
        <w:rPr>
          <w:rFonts w:eastAsia="Calibri"/>
          <w:color w:val="000000"/>
          <w:sz w:val="28"/>
          <w:szCs w:val="28"/>
          <w:lang w:val="kk-KZ" w:eastAsia="en-US"/>
        </w:rPr>
        <w:t>№ 352 бұйрығына 1</w:t>
      </w:r>
      <w:r>
        <w:rPr>
          <w:rFonts w:eastAsia="Calibri"/>
          <w:color w:val="000000"/>
          <w:sz w:val="28"/>
          <w:szCs w:val="28"/>
          <w:lang w:val="kk-KZ" w:eastAsia="en-US"/>
        </w:rPr>
        <w:t>20</w:t>
      </w:r>
      <w:r w:rsidRPr="000443ED">
        <w:rPr>
          <w:rFonts w:eastAsia="Calibri"/>
          <w:color w:val="000000"/>
          <w:sz w:val="28"/>
          <w:szCs w:val="28"/>
          <w:lang w:val="kk-KZ" w:eastAsia="en-US"/>
        </w:rPr>
        <w:t>- қосымша</w:t>
      </w:r>
    </w:p>
    <w:p w:rsidR="00BE0C0D" w:rsidRPr="004662EF" w:rsidRDefault="00BE0C0D" w:rsidP="000443ED">
      <w:pPr>
        <w:ind w:left="5387"/>
        <w:rPr>
          <w:rFonts w:eastAsia="Calibri"/>
          <w:color w:val="000000"/>
          <w:sz w:val="28"/>
          <w:szCs w:val="28"/>
          <w:lang w:val="kk-KZ" w:eastAsia="en-US"/>
        </w:rPr>
      </w:pPr>
    </w:p>
    <w:p w:rsidR="00BE0C0D" w:rsidRPr="004662EF" w:rsidRDefault="00BE0C0D" w:rsidP="00BE0C0D">
      <w:pPr>
        <w:ind w:left="5387"/>
        <w:rPr>
          <w:rFonts w:eastAsia="Calibri"/>
          <w:sz w:val="28"/>
          <w:szCs w:val="28"/>
          <w:lang w:val="kk-KZ" w:eastAsia="en-US"/>
        </w:rPr>
      </w:pPr>
      <w:r w:rsidRPr="004662EF"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 </w:t>
      </w:r>
      <w:r w:rsidRPr="004662EF">
        <w:rPr>
          <w:rFonts w:eastAsia="Calibri"/>
          <w:sz w:val="28"/>
          <w:szCs w:val="28"/>
          <w:lang w:val="kk-KZ" w:eastAsia="en-US"/>
        </w:rPr>
        <w:br/>
      </w:r>
      <w:r w:rsidRPr="004662EF">
        <w:rPr>
          <w:rFonts w:eastAsia="Calibri"/>
          <w:color w:val="000000"/>
          <w:sz w:val="28"/>
          <w:szCs w:val="28"/>
          <w:lang w:val="kk-KZ" w:eastAsia="en-US"/>
        </w:rPr>
        <w:t>Білім және ғылым министрінің</w:t>
      </w:r>
      <w:r w:rsidRPr="004662EF">
        <w:rPr>
          <w:rFonts w:eastAsia="Calibri"/>
          <w:sz w:val="28"/>
          <w:szCs w:val="28"/>
          <w:lang w:val="kk-KZ" w:eastAsia="en-US"/>
        </w:rPr>
        <w:br/>
      </w:r>
      <w:r w:rsidRPr="004662EF">
        <w:rPr>
          <w:rFonts w:eastAsia="Calibri"/>
          <w:color w:val="000000"/>
          <w:sz w:val="28"/>
          <w:szCs w:val="28"/>
          <w:lang w:val="kk-KZ" w:eastAsia="en-US"/>
        </w:rPr>
        <w:t>2013 жылғы 3 сәуірдегі</w:t>
      </w:r>
    </w:p>
    <w:p w:rsidR="00BE0C0D" w:rsidRPr="004662EF" w:rsidRDefault="00CB433F" w:rsidP="00BE0C0D">
      <w:pPr>
        <w:ind w:firstLine="5387"/>
        <w:rPr>
          <w:rFonts w:eastAsia="Calibri"/>
          <w:color w:val="000000"/>
          <w:sz w:val="28"/>
          <w:szCs w:val="28"/>
          <w:lang w:val="kk-KZ" w:eastAsia="en-US"/>
        </w:rPr>
      </w:pPr>
      <w:r>
        <w:rPr>
          <w:rFonts w:eastAsia="Calibri"/>
          <w:color w:val="000000"/>
          <w:sz w:val="28"/>
          <w:szCs w:val="28"/>
          <w:lang w:val="kk-KZ" w:eastAsia="en-US"/>
        </w:rPr>
        <w:t>№ 115 бұйрығына 338</w:t>
      </w:r>
      <w:r w:rsidR="00BE0C0D" w:rsidRPr="004662EF">
        <w:rPr>
          <w:rFonts w:eastAsia="Calibri"/>
          <w:color w:val="000000"/>
          <w:sz w:val="28"/>
          <w:szCs w:val="28"/>
          <w:lang w:val="kk-KZ" w:eastAsia="en-US"/>
        </w:rPr>
        <w:t>-қосымша</w:t>
      </w:r>
    </w:p>
    <w:p w:rsidR="00BE0C0D" w:rsidRDefault="00BE0C0D" w:rsidP="00BE0C0D">
      <w:pPr>
        <w:ind w:firstLine="567"/>
        <w:jc w:val="both"/>
        <w:rPr>
          <w:sz w:val="28"/>
          <w:szCs w:val="28"/>
          <w:lang w:val="kk-KZ"/>
        </w:rPr>
      </w:pPr>
    </w:p>
    <w:p w:rsidR="00BE0C0D" w:rsidRDefault="00BE0C0D" w:rsidP="00BE0C0D">
      <w:pPr>
        <w:ind w:firstLine="567"/>
        <w:jc w:val="both"/>
        <w:rPr>
          <w:sz w:val="28"/>
          <w:szCs w:val="28"/>
          <w:lang w:val="kk-KZ"/>
        </w:rPr>
      </w:pPr>
    </w:p>
    <w:p w:rsidR="00BE0C0D" w:rsidRDefault="00BE0C0D" w:rsidP="00BE0C0D">
      <w:pPr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</w:t>
      </w:r>
      <w:r w:rsidRPr="00DB11CE">
        <w:rPr>
          <w:b/>
          <w:sz w:val="28"/>
          <w:szCs w:val="28"/>
          <w:lang w:val="kk-KZ"/>
        </w:rPr>
        <w:t xml:space="preserve">өру қабілеті бұзылған </w:t>
      </w:r>
      <w:r>
        <w:rPr>
          <w:b/>
          <w:sz w:val="28"/>
          <w:szCs w:val="28"/>
          <w:lang w:val="kk-KZ"/>
        </w:rPr>
        <w:t xml:space="preserve">(көрмейтін және нашар көретін) </w:t>
      </w:r>
      <w:r w:rsidR="00762E65">
        <w:rPr>
          <w:b/>
          <w:sz w:val="28"/>
          <w:szCs w:val="28"/>
          <w:lang w:val="kk-KZ"/>
        </w:rPr>
        <w:t>білім алу</w:t>
      </w:r>
      <w:r w:rsidRPr="00247329">
        <w:rPr>
          <w:b/>
          <w:sz w:val="28"/>
          <w:szCs w:val="28"/>
          <w:lang w:val="kk-KZ"/>
        </w:rPr>
        <w:t>шыларға арналған</w:t>
      </w:r>
      <w:r w:rsidRPr="00247329"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b/>
          <w:bCs/>
          <w:color w:val="000000"/>
          <w:sz w:val="28"/>
          <w:szCs w:val="28"/>
          <w:lang w:val="kk-KZ"/>
        </w:rPr>
        <w:t>негізгі орта білім беру деңгейінің 5-10</w:t>
      </w:r>
      <w:r w:rsidRPr="00247329">
        <w:rPr>
          <w:b/>
          <w:bCs/>
          <w:color w:val="000000"/>
          <w:sz w:val="28"/>
          <w:szCs w:val="28"/>
          <w:lang w:val="kk-KZ"/>
        </w:rPr>
        <w:t xml:space="preserve"> сыныптары үшін </w:t>
      </w:r>
      <w:r>
        <w:rPr>
          <w:b/>
          <w:sz w:val="28"/>
          <w:szCs w:val="28"/>
          <w:lang w:val="kk-KZ"/>
        </w:rPr>
        <w:t>«Кеңістіктік бағдар</w:t>
      </w:r>
      <w:r w:rsidRPr="00247329">
        <w:rPr>
          <w:b/>
          <w:sz w:val="28"/>
          <w:szCs w:val="28"/>
          <w:lang w:val="kk-KZ"/>
        </w:rPr>
        <w:t>»</w:t>
      </w:r>
      <w:r w:rsidR="00762E65">
        <w:rPr>
          <w:b/>
          <w:bCs/>
          <w:color w:val="000000"/>
          <w:sz w:val="28"/>
          <w:szCs w:val="28"/>
          <w:lang w:val="kk-KZ"/>
        </w:rPr>
        <w:t xml:space="preserve"> пәнінен үлгілі</w:t>
      </w:r>
      <w:r w:rsidRPr="00247329">
        <w:rPr>
          <w:b/>
          <w:bCs/>
          <w:color w:val="000000"/>
          <w:sz w:val="28"/>
          <w:szCs w:val="28"/>
          <w:lang w:val="kk-KZ"/>
        </w:rPr>
        <w:t>к оқу бағдарламасы</w:t>
      </w:r>
    </w:p>
    <w:p w:rsidR="00BE0C0D" w:rsidRDefault="00BE0C0D" w:rsidP="00BE0C0D">
      <w:pPr>
        <w:jc w:val="center"/>
        <w:rPr>
          <w:b/>
          <w:bCs/>
          <w:color w:val="000000"/>
          <w:sz w:val="28"/>
          <w:szCs w:val="28"/>
          <w:lang w:val="kk-KZ"/>
        </w:rPr>
      </w:pPr>
      <w:r w:rsidRPr="003A3C35">
        <w:rPr>
          <w:b/>
          <w:spacing w:val="2"/>
          <w:sz w:val="28"/>
          <w:szCs w:val="28"/>
          <w:lang w:val="kk-KZ"/>
        </w:rPr>
        <w:t>(</w:t>
      </w:r>
      <w:r w:rsidRPr="003A3C35">
        <w:rPr>
          <w:b/>
          <w:sz w:val="28"/>
          <w:szCs w:val="28"/>
          <w:lang w:val="kk-KZ"/>
        </w:rPr>
        <w:t xml:space="preserve">оқыту </w:t>
      </w:r>
      <w:r>
        <w:rPr>
          <w:b/>
          <w:sz w:val="28"/>
          <w:szCs w:val="28"/>
          <w:lang w:val="kk-KZ"/>
        </w:rPr>
        <w:t xml:space="preserve">орыс </w:t>
      </w:r>
      <w:r w:rsidRPr="003A3C35">
        <w:rPr>
          <w:b/>
          <w:sz w:val="28"/>
          <w:szCs w:val="28"/>
          <w:lang w:val="kk-KZ"/>
        </w:rPr>
        <w:t>тілінде жүргізілетін сыныптар үшін</w:t>
      </w:r>
      <w:r w:rsidRPr="003A3C35">
        <w:rPr>
          <w:b/>
          <w:spacing w:val="2"/>
          <w:sz w:val="28"/>
          <w:szCs w:val="28"/>
          <w:lang w:val="kk-KZ"/>
        </w:rPr>
        <w:t>)</w:t>
      </w:r>
    </w:p>
    <w:p w:rsidR="00975F9C" w:rsidRDefault="00975F9C" w:rsidP="00BE0C0D">
      <w:pPr>
        <w:jc w:val="center"/>
        <w:rPr>
          <w:b/>
          <w:sz w:val="28"/>
          <w:szCs w:val="28"/>
          <w:lang w:val="kk-KZ"/>
        </w:rPr>
      </w:pPr>
    </w:p>
    <w:p w:rsidR="002F4FB9" w:rsidRPr="00BE0C0D" w:rsidRDefault="002F4FB9" w:rsidP="00BE0C0D">
      <w:pPr>
        <w:jc w:val="center"/>
        <w:rPr>
          <w:b/>
          <w:sz w:val="28"/>
          <w:szCs w:val="28"/>
          <w:lang w:val="kk-KZ"/>
        </w:rPr>
      </w:pPr>
    </w:p>
    <w:p w:rsidR="00B76B9F" w:rsidRDefault="00B76B9F" w:rsidP="00B76B9F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1. Пояснительная записка</w:t>
      </w:r>
    </w:p>
    <w:p w:rsidR="00B76B9F" w:rsidRDefault="00B76B9F" w:rsidP="00B76B9F">
      <w:pPr>
        <w:pStyle w:val="a3"/>
        <w:ind w:left="0" w:firstLine="709"/>
        <w:rPr>
          <w:b/>
          <w:sz w:val="28"/>
          <w:szCs w:val="28"/>
        </w:rPr>
      </w:pPr>
    </w:p>
    <w:p w:rsidR="00762E65" w:rsidRPr="006E22B6" w:rsidRDefault="00762E65" w:rsidP="00762E65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 xml:space="preserve"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 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2</w:t>
      </w:r>
      <w:r w:rsidRPr="006E22B6">
        <w:rPr>
          <w:color w:val="000000"/>
          <w:sz w:val="28"/>
          <w:szCs w:val="28"/>
        </w:rPr>
        <w:t xml:space="preserve">. Цель </w:t>
      </w:r>
      <w:r>
        <w:rPr>
          <w:color w:val="000000"/>
          <w:sz w:val="28"/>
          <w:szCs w:val="28"/>
          <w:lang w:val="kk-KZ"/>
        </w:rPr>
        <w:t>учебного предмета</w:t>
      </w:r>
      <w:r w:rsidRPr="006E22B6">
        <w:rPr>
          <w:color w:val="000000"/>
          <w:sz w:val="28"/>
          <w:szCs w:val="28"/>
        </w:rPr>
        <w:t xml:space="preserve"> заключается в формировании целостного представления об окружающем мире, овладении обобщенными способами ориентировки в пространстве, преодолении изолированности в обществе, способствующего наилучшему развитию личности. 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3</w:t>
      </w:r>
      <w:r w:rsidRPr="006E22B6">
        <w:rPr>
          <w:color w:val="000000"/>
          <w:sz w:val="28"/>
          <w:szCs w:val="28"/>
        </w:rPr>
        <w:t xml:space="preserve">. Задачи </w:t>
      </w:r>
      <w:r>
        <w:rPr>
          <w:color w:val="000000"/>
          <w:sz w:val="28"/>
          <w:szCs w:val="28"/>
          <w:lang w:val="kk-KZ"/>
        </w:rPr>
        <w:t>учебного предмета</w:t>
      </w:r>
      <w:r w:rsidRPr="006E22B6">
        <w:rPr>
          <w:color w:val="000000"/>
          <w:sz w:val="28"/>
          <w:szCs w:val="28"/>
        </w:rPr>
        <w:t>:</w:t>
      </w:r>
    </w:p>
    <w:p w:rsidR="00762E65" w:rsidRPr="006E22B6" w:rsidRDefault="00762E65" w:rsidP="00762E65">
      <w:pPr>
        <w:tabs>
          <w:tab w:val="left" w:pos="709"/>
        </w:tabs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1) обучение адекватному толкованию внешних раздражителей среды;</w:t>
      </w:r>
    </w:p>
    <w:p w:rsidR="00762E65" w:rsidRPr="006E22B6" w:rsidRDefault="00762E65" w:rsidP="00762E65">
      <w:pPr>
        <w:tabs>
          <w:tab w:val="left" w:pos="709"/>
        </w:tabs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2) формирование у лиц с нарушениями зрения правильных предметных и пространственных представлений;</w:t>
      </w:r>
    </w:p>
    <w:p w:rsidR="00762E65" w:rsidRPr="006E22B6" w:rsidRDefault="00762E65" w:rsidP="00762E65">
      <w:pPr>
        <w:tabs>
          <w:tab w:val="left" w:pos="709"/>
        </w:tabs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3) выработка навыков для успешных действий в любых условиях жизнедеятельности.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4</w:t>
      </w:r>
      <w:r w:rsidRPr="006E22B6">
        <w:rPr>
          <w:color w:val="000000"/>
          <w:sz w:val="28"/>
          <w:szCs w:val="28"/>
        </w:rPr>
        <w:t xml:space="preserve">. Обучение ориентировке в пространстве лиц с нарушениями </w:t>
      </w:r>
      <w:r>
        <w:rPr>
          <w:color w:val="000000"/>
          <w:sz w:val="28"/>
          <w:szCs w:val="28"/>
          <w:lang w:val="kk-KZ"/>
        </w:rPr>
        <w:br/>
      </w:r>
      <w:r w:rsidRPr="006E22B6">
        <w:rPr>
          <w:color w:val="000000"/>
          <w:sz w:val="28"/>
          <w:szCs w:val="28"/>
        </w:rPr>
        <w:t xml:space="preserve">зрения - одна из актуальных и трудных проблем, входящих в сферу их социальной адаптации и интеграции. «Пространственная ориентировка» является одним из основных предметов коррекционного компонента специального обучения и воспитания детей с нарушениями зрения (незрячие и слабовидящие). 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5</w:t>
      </w:r>
      <w:r w:rsidRPr="006E22B6">
        <w:rPr>
          <w:color w:val="000000"/>
          <w:sz w:val="28"/>
          <w:szCs w:val="28"/>
        </w:rPr>
        <w:t>. Обучение пространственной ориентировке</w:t>
      </w:r>
      <w:r w:rsidRPr="006E22B6">
        <w:rPr>
          <w:b/>
          <w:color w:val="000000"/>
          <w:sz w:val="28"/>
          <w:szCs w:val="28"/>
        </w:rPr>
        <w:t xml:space="preserve"> </w:t>
      </w:r>
      <w:r w:rsidRPr="006E22B6">
        <w:rPr>
          <w:color w:val="000000"/>
          <w:sz w:val="28"/>
          <w:szCs w:val="28"/>
        </w:rPr>
        <w:t xml:space="preserve">предполагает осуществление комплексного подхода к определению содержания программы и взаимосвязи с предметами: «Лечебная физическая культура», </w:t>
      </w:r>
      <w:r w:rsidR="00FE7C6F">
        <w:rPr>
          <w:color w:val="000000"/>
          <w:sz w:val="28"/>
          <w:szCs w:val="28"/>
        </w:rPr>
        <w:br/>
      </w:r>
      <w:r w:rsidRPr="006E22B6">
        <w:rPr>
          <w:color w:val="000000"/>
          <w:sz w:val="28"/>
          <w:szCs w:val="28"/>
        </w:rPr>
        <w:t xml:space="preserve">«Социально-бытовая ориентировка», «Охрана и развитие остаточного зрения и </w:t>
      </w:r>
      <w:r w:rsidRPr="006E22B6">
        <w:rPr>
          <w:color w:val="000000"/>
          <w:sz w:val="28"/>
          <w:szCs w:val="28"/>
        </w:rPr>
        <w:lastRenderedPageBreak/>
        <w:t xml:space="preserve">зрительного восприятия»; а также единые требования педагога, воспитателя и родителей к овладению навыками и умениями ориентировки в пространстве. 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 xml:space="preserve">6. Программа обучения построена концентрическим способом, при котором один и тот же учебный материал представлен в ней несколько раз, но повторное изучение предполагает усложнение и расширение содержания образования, углубление и конкретизацию отдельных его элементов. 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 xml:space="preserve">7. Основной организационной формой обучения является коррекционный урок. Однако успешное усвоение программного материала предполагает закрепление навыков и умений во внеурочное время. 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 xml:space="preserve">8. Формирование пространственного образа у детей с нарушениями зрения можно условно разделить на три этапа, каждый из которых ставит конкретную задачу с использованием средств наглядности, методов и форм их использования: </w:t>
      </w:r>
    </w:p>
    <w:p w:rsidR="00762E65" w:rsidRPr="006E22B6" w:rsidRDefault="00762E65" w:rsidP="00762E65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 xml:space="preserve">1) на первом этапе формируется первичный пространственный образ маршрута: создается общее представление (образ) о расположении маршрута на местности, определяется точка отсчета, конфигурация маршрута; пространственный образ об относительной длине отрезков, составляющих маршрут; </w:t>
      </w:r>
    </w:p>
    <w:p w:rsidR="00762E65" w:rsidRPr="006E22B6" w:rsidRDefault="00762E65" w:rsidP="00762E65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2) на втором этапе этот сложившийся обобщенный образ пространства дробится на части  и более подробно изучается каждый из участков маршрута;</w:t>
      </w:r>
    </w:p>
    <w:p w:rsidR="00762E65" w:rsidRDefault="00762E65" w:rsidP="00762E65">
      <w:pPr>
        <w:pStyle w:val="a3"/>
        <w:ind w:left="0" w:firstLine="709"/>
        <w:jc w:val="both"/>
        <w:rPr>
          <w:color w:val="000000"/>
          <w:sz w:val="28"/>
          <w:szCs w:val="28"/>
          <w:lang w:val="kk-KZ"/>
        </w:rPr>
      </w:pPr>
      <w:r w:rsidRPr="006E22B6">
        <w:rPr>
          <w:color w:val="000000"/>
          <w:sz w:val="28"/>
          <w:szCs w:val="28"/>
        </w:rPr>
        <w:t>3) на третьем этапе изученные части маршрута соединяются в целостный, адекватный пространственный образ.</w:t>
      </w:r>
      <w:r>
        <w:rPr>
          <w:color w:val="000000"/>
          <w:sz w:val="28"/>
          <w:szCs w:val="28"/>
          <w:lang w:val="kk-KZ"/>
        </w:rPr>
        <w:t xml:space="preserve"> </w:t>
      </w:r>
    </w:p>
    <w:p w:rsidR="00762E65" w:rsidRPr="006E22B6" w:rsidRDefault="00762E65" w:rsidP="00762E65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 xml:space="preserve">При </w:t>
      </w:r>
      <w:proofErr w:type="gramStart"/>
      <w:r w:rsidRPr="006E22B6">
        <w:rPr>
          <w:color w:val="000000"/>
          <w:sz w:val="28"/>
          <w:szCs w:val="28"/>
        </w:rPr>
        <w:t>обучении по</w:t>
      </w:r>
      <w:proofErr w:type="gramEnd"/>
      <w:r w:rsidRPr="006E22B6">
        <w:rPr>
          <w:color w:val="000000"/>
          <w:sz w:val="28"/>
          <w:szCs w:val="28"/>
        </w:rPr>
        <w:t xml:space="preserve"> данной системе возрастает точность, устойчивость, полнота и адекватность пространственного образа. 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9. Базовое содержание учебной программы реализуется в следующих разделах:</w:t>
      </w:r>
    </w:p>
    <w:p w:rsidR="00762E65" w:rsidRPr="006E22B6" w:rsidRDefault="00762E65" w:rsidP="00762E65">
      <w:pPr>
        <w:pStyle w:val="a3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1) основные понятия ориентировочно-</w:t>
      </w:r>
      <w:proofErr w:type="spellStart"/>
      <w:r w:rsidRPr="006E22B6">
        <w:rPr>
          <w:color w:val="000000"/>
          <w:sz w:val="28"/>
          <w:szCs w:val="28"/>
        </w:rPr>
        <w:t>мобиляторной</w:t>
      </w:r>
      <w:proofErr w:type="spellEnd"/>
      <w:r w:rsidRPr="006E22B6">
        <w:rPr>
          <w:color w:val="000000"/>
          <w:sz w:val="28"/>
          <w:szCs w:val="28"/>
        </w:rPr>
        <w:t xml:space="preserve"> деятельности;</w:t>
      </w:r>
    </w:p>
    <w:p w:rsidR="00762E65" w:rsidRPr="006E22B6" w:rsidRDefault="00762E65" w:rsidP="00762E65">
      <w:pPr>
        <w:pStyle w:val="a3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2) обучение приёмам правильной ходьбы, формирование осанки и правильной позы в различных ситуациях;</w:t>
      </w:r>
    </w:p>
    <w:p w:rsidR="00762E65" w:rsidRPr="006E22B6" w:rsidRDefault="00762E65" w:rsidP="00762E65">
      <w:pPr>
        <w:pStyle w:val="a3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  <w:lang w:val="kk-KZ"/>
        </w:rPr>
        <w:t xml:space="preserve"> </w:t>
      </w:r>
      <w:r w:rsidRPr="006E22B6">
        <w:rPr>
          <w:color w:val="000000"/>
          <w:sz w:val="28"/>
          <w:szCs w:val="28"/>
        </w:rPr>
        <w:t>использование сохранных анализаторов в пространственной ориентировке;</w:t>
      </w:r>
    </w:p>
    <w:p w:rsidR="00762E65" w:rsidRPr="006E22B6" w:rsidRDefault="00762E65" w:rsidP="00762E65">
      <w:pPr>
        <w:pStyle w:val="a3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 xml:space="preserve">4) ориентировка в </w:t>
      </w:r>
      <w:proofErr w:type="spellStart"/>
      <w:r w:rsidRPr="006E22B6">
        <w:rPr>
          <w:color w:val="000000"/>
          <w:sz w:val="28"/>
          <w:szCs w:val="28"/>
        </w:rPr>
        <w:t>микропространстве</w:t>
      </w:r>
      <w:proofErr w:type="spellEnd"/>
      <w:r w:rsidRPr="006E22B6">
        <w:rPr>
          <w:color w:val="000000"/>
          <w:sz w:val="28"/>
          <w:szCs w:val="28"/>
        </w:rPr>
        <w:t xml:space="preserve">; </w:t>
      </w:r>
    </w:p>
    <w:p w:rsidR="00762E65" w:rsidRPr="006E22B6" w:rsidRDefault="00762E65" w:rsidP="00762E65">
      <w:pPr>
        <w:pStyle w:val="a3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5) навыки ориентировки в свободном и замкнутом пространстве;</w:t>
      </w:r>
    </w:p>
    <w:p w:rsidR="00762E65" w:rsidRPr="006E22B6" w:rsidRDefault="00762E65" w:rsidP="00762E65">
      <w:pPr>
        <w:pStyle w:val="a3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6) формирование топографических представлений;</w:t>
      </w:r>
    </w:p>
    <w:p w:rsidR="00762E65" w:rsidRPr="006E22B6" w:rsidRDefault="00762E65" w:rsidP="00762E65">
      <w:pPr>
        <w:pStyle w:val="a3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7) ориентировка с помощью трости;</w:t>
      </w:r>
    </w:p>
    <w:p w:rsidR="00762E65" w:rsidRPr="006E22B6" w:rsidRDefault="00762E65" w:rsidP="00762E65">
      <w:pPr>
        <w:pStyle w:val="a3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8) пользование общественным транспортом;</w:t>
      </w:r>
    </w:p>
    <w:p w:rsidR="00762E65" w:rsidRPr="006E22B6" w:rsidRDefault="00762E65" w:rsidP="00762E65">
      <w:pPr>
        <w:pStyle w:val="a3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9) навыки ориентировки и поведения в общественных местах социокультурного назначения;</w:t>
      </w:r>
    </w:p>
    <w:p w:rsidR="00762E65" w:rsidRPr="006E22B6" w:rsidRDefault="00762E65" w:rsidP="00762E65">
      <w:pPr>
        <w:pStyle w:val="a3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 xml:space="preserve">10) навыки совместной ориентировки со </w:t>
      </w:r>
      <w:proofErr w:type="gramStart"/>
      <w:r w:rsidRPr="006E22B6">
        <w:rPr>
          <w:color w:val="000000"/>
          <w:sz w:val="28"/>
          <w:szCs w:val="28"/>
        </w:rPr>
        <w:t>зрячими</w:t>
      </w:r>
      <w:proofErr w:type="gramEnd"/>
      <w:r w:rsidRPr="006E22B6">
        <w:rPr>
          <w:color w:val="000000"/>
          <w:sz w:val="28"/>
          <w:szCs w:val="28"/>
        </w:rPr>
        <w:t>.</w:t>
      </w:r>
    </w:p>
    <w:p w:rsidR="00762E65" w:rsidRPr="006E22B6" w:rsidRDefault="00762E65" w:rsidP="00762E65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 xml:space="preserve">10. </w:t>
      </w:r>
      <w:proofErr w:type="gramStart"/>
      <w:r w:rsidRPr="006E22B6">
        <w:rPr>
          <w:color w:val="000000"/>
          <w:sz w:val="28"/>
          <w:szCs w:val="28"/>
        </w:rPr>
        <w:t xml:space="preserve">Оценка достижений обучающихся в условиях реализации дифференцированного и индивидуального подхода к обучающимся с глубокими нарушениями зрения носит не балльный, а </w:t>
      </w:r>
      <w:r w:rsidR="00FE7C6F">
        <w:rPr>
          <w:color w:val="000000"/>
          <w:sz w:val="28"/>
          <w:szCs w:val="28"/>
        </w:rPr>
        <w:br/>
      </w:r>
      <w:r w:rsidRPr="006E22B6">
        <w:rPr>
          <w:color w:val="000000"/>
          <w:sz w:val="28"/>
          <w:szCs w:val="28"/>
        </w:rPr>
        <w:t xml:space="preserve">качественно-описательный, эмоциональный характер (формирование </w:t>
      </w:r>
      <w:r w:rsidRPr="006E22B6">
        <w:rPr>
          <w:color w:val="000000"/>
          <w:sz w:val="28"/>
          <w:szCs w:val="28"/>
        </w:rPr>
        <w:lastRenderedPageBreak/>
        <w:t xml:space="preserve">правильного отношения к своим возможностям), основана на мониторинге успешности развития и формирования у детей компетенций по пространственной ориентировке. </w:t>
      </w:r>
      <w:proofErr w:type="gramEnd"/>
    </w:p>
    <w:p w:rsidR="00762E65" w:rsidRPr="006E22B6" w:rsidRDefault="00762E65" w:rsidP="00762E65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11. При обучении незрячих и слабовидящих обучающихся пространственной ориентировке требуется наличие специального кабинета, включающего необходимый минимум оборудования, наглядных, дидактических и технических средств обучения: рельефно-графические карты, схемы, приборы «Школьник», «Ориентир», зеркала, трости, тактильные и звуковые дорожки, звуковые сигналы.</w:t>
      </w:r>
    </w:p>
    <w:p w:rsidR="00762E65" w:rsidRPr="006E22B6" w:rsidRDefault="00762E65" w:rsidP="00762E65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 xml:space="preserve">12. Занятия по пространственной ориентировке  проводятся с группой </w:t>
      </w:r>
      <w:r w:rsidRPr="006E22B6">
        <w:rPr>
          <w:color w:val="000000"/>
          <w:sz w:val="28"/>
          <w:szCs w:val="28"/>
        </w:rPr>
        <w:br/>
        <w:t xml:space="preserve">(3-5 человек), которая комплектуется с учетом уровня развития обучающихся; в особо сложных случаях – индивидуально. По мере исправления недостатков </w:t>
      </w:r>
      <w:proofErr w:type="gramStart"/>
      <w:r w:rsidRPr="006E22B6">
        <w:rPr>
          <w:color w:val="000000"/>
          <w:sz w:val="28"/>
          <w:szCs w:val="28"/>
        </w:rPr>
        <w:t>у</w:t>
      </w:r>
      <w:proofErr w:type="gramEnd"/>
      <w:r w:rsidRPr="006E22B6">
        <w:rPr>
          <w:color w:val="000000"/>
          <w:sz w:val="28"/>
          <w:szCs w:val="28"/>
        </w:rPr>
        <w:t xml:space="preserve"> обучающихся, с которыми проводится индивидуальная работа, они включаются в групповые занятия. Длительность урока – 45 минут. Распределение учебной нагрузки (часов) может меняться в зависимости от уровня усвоения темы </w:t>
      </w:r>
      <w:proofErr w:type="gramStart"/>
      <w:r w:rsidRPr="006E22B6">
        <w:rPr>
          <w:color w:val="000000"/>
          <w:sz w:val="28"/>
          <w:szCs w:val="28"/>
        </w:rPr>
        <w:t>обучающимися</w:t>
      </w:r>
      <w:proofErr w:type="gramEnd"/>
      <w:r w:rsidRPr="006E22B6">
        <w:rPr>
          <w:color w:val="000000"/>
          <w:sz w:val="28"/>
          <w:szCs w:val="28"/>
        </w:rPr>
        <w:t>.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13. Объем учебной нагрузки: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1) 5 класс –3 часа в неделю, 102 часа в учебном году;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2) 6 класс – 3 часа в неделю, 102 часа в учебном году;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3) 7 класс – 3 часа в неделю, 102 часа в учебном году;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4) 8 класс – 3 часа в неделю, 102 часа в учебном году;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5) 9 класс – 3 часа в неделю, 102 часа в учебном году.</w:t>
      </w:r>
    </w:p>
    <w:p w:rsidR="00762E65" w:rsidRPr="006E22B6" w:rsidRDefault="00762E65" w:rsidP="00762E65">
      <w:pPr>
        <w:ind w:firstLine="709"/>
        <w:jc w:val="both"/>
        <w:rPr>
          <w:color w:val="000000"/>
          <w:sz w:val="28"/>
          <w:szCs w:val="28"/>
        </w:rPr>
      </w:pPr>
      <w:r w:rsidRPr="006E22B6">
        <w:rPr>
          <w:color w:val="000000"/>
          <w:sz w:val="28"/>
          <w:szCs w:val="28"/>
        </w:rPr>
        <w:t>6) 10 класс – 3 часа в неделю; 102 часа в учебном году.</w:t>
      </w:r>
    </w:p>
    <w:p w:rsidR="00762E65" w:rsidRDefault="00762E65" w:rsidP="00762E65">
      <w:pPr>
        <w:rPr>
          <w:b/>
          <w:sz w:val="28"/>
          <w:szCs w:val="28"/>
        </w:rPr>
      </w:pPr>
    </w:p>
    <w:p w:rsidR="00FE7C6F" w:rsidRPr="008C3C46" w:rsidRDefault="00FE7C6F" w:rsidP="00762E65">
      <w:pPr>
        <w:rPr>
          <w:b/>
          <w:sz w:val="28"/>
          <w:szCs w:val="28"/>
        </w:rPr>
      </w:pPr>
    </w:p>
    <w:p w:rsidR="00762E65" w:rsidRPr="008C3C46" w:rsidRDefault="00762E65" w:rsidP="00762E65">
      <w:pPr>
        <w:pStyle w:val="a3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Глава </w:t>
      </w:r>
      <w:r w:rsidRPr="008C3C46">
        <w:rPr>
          <w:b/>
          <w:sz w:val="28"/>
          <w:szCs w:val="28"/>
        </w:rPr>
        <w:t>2. Базовое содержание учебного предмета для 5 класса</w:t>
      </w:r>
    </w:p>
    <w:p w:rsidR="00762E65" w:rsidRPr="008C3C46" w:rsidRDefault="00762E65" w:rsidP="00762E65">
      <w:pPr>
        <w:pStyle w:val="a3"/>
        <w:ind w:left="0"/>
        <w:jc w:val="center"/>
        <w:rPr>
          <w:sz w:val="28"/>
          <w:szCs w:val="28"/>
          <w:lang w:val="kk-KZ"/>
        </w:rPr>
      </w:pP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  <w:lang w:val="kk-KZ"/>
        </w:rPr>
        <w:t>14.</w:t>
      </w:r>
      <w:r w:rsidRPr="008C3C46">
        <w:rPr>
          <w:b/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  <w:lang w:val="kk-KZ"/>
        </w:rPr>
        <w:t xml:space="preserve">Введение (6 часов):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  <w:lang w:val="kk-KZ"/>
        </w:rPr>
        <w:t>1)</w:t>
      </w:r>
      <w:r w:rsidRPr="008C3C46">
        <w:rPr>
          <w:b/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роль пространственной ориентировки в жизнедеятельности;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>2)</w:t>
      </w:r>
      <w:r w:rsidRPr="008C3C46">
        <w:rPr>
          <w:b/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диагностика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8C3C46">
        <w:rPr>
          <w:sz w:val="28"/>
          <w:szCs w:val="28"/>
        </w:rPr>
        <w:t>, изучение уровня готовности к обучению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пространственной ориентировке;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>3) жизнедеятельность знаменитых незрячих людей</w:t>
      </w:r>
      <w:r w:rsidRPr="008C3C46">
        <w:rPr>
          <w:sz w:val="28"/>
          <w:szCs w:val="28"/>
          <w:lang w:val="kk-KZ"/>
        </w:rPr>
        <w:t xml:space="preserve">.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>15.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Основные понятия ориентировочно-</w:t>
      </w:r>
      <w:proofErr w:type="spellStart"/>
      <w:r w:rsidRPr="008C3C46">
        <w:rPr>
          <w:sz w:val="28"/>
          <w:szCs w:val="28"/>
        </w:rPr>
        <w:t>мобиляторной</w:t>
      </w:r>
      <w:proofErr w:type="spellEnd"/>
      <w:r w:rsidRPr="008C3C46">
        <w:rPr>
          <w:sz w:val="28"/>
          <w:szCs w:val="28"/>
        </w:rPr>
        <w:t xml:space="preserve"> деятельности </w:t>
      </w:r>
      <w:r>
        <w:rPr>
          <w:sz w:val="28"/>
          <w:szCs w:val="28"/>
        </w:rPr>
        <w:br/>
      </w:r>
      <w:r w:rsidRPr="008C3C46">
        <w:rPr>
          <w:sz w:val="28"/>
          <w:szCs w:val="28"/>
        </w:rPr>
        <w:t xml:space="preserve">(12 часов):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пространственные понятия: «Горизонтально, вертикально» «Наискосок, вокруг» (на примере шахматной доски, макета);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>2) определение предметов и объектов, находящихся в вертикальном и горизонтальном положении;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 xml:space="preserve">3) понятия: «слева - направо, справа - налево», «налево </w:t>
      </w:r>
      <w:proofErr w:type="gramStart"/>
      <w:r w:rsidRPr="008C3C46">
        <w:rPr>
          <w:sz w:val="28"/>
          <w:szCs w:val="28"/>
        </w:rPr>
        <w:t>от</w:t>
      </w:r>
      <w:proofErr w:type="gramEnd"/>
      <w:r w:rsidRPr="008C3C46">
        <w:rPr>
          <w:sz w:val="28"/>
          <w:szCs w:val="28"/>
        </w:rPr>
        <w:t>», «направо от»;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 xml:space="preserve">4) понятия: «ряд, колонна, шеренга, строй»; </w:t>
      </w:r>
    </w:p>
    <w:p w:rsidR="00762E65" w:rsidRPr="008C3C46" w:rsidRDefault="00762E65" w:rsidP="00762E65">
      <w:pPr>
        <w:pStyle w:val="a3"/>
        <w:ind w:left="0" w:firstLine="709"/>
        <w:jc w:val="both"/>
        <w:rPr>
          <w:b/>
          <w:sz w:val="28"/>
          <w:szCs w:val="28"/>
        </w:rPr>
      </w:pPr>
      <w:r w:rsidRPr="008C3C46">
        <w:rPr>
          <w:sz w:val="28"/>
          <w:szCs w:val="28"/>
        </w:rPr>
        <w:t>5) понятие о времени, понятия: «раньше, позже», «ранее, позднее».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  <w:lang w:val="kk-KZ"/>
        </w:rPr>
        <w:t>16. О</w:t>
      </w:r>
      <w:r w:rsidRPr="008C3C46">
        <w:rPr>
          <w:sz w:val="28"/>
          <w:szCs w:val="28"/>
        </w:rPr>
        <w:t xml:space="preserve">бучение приёмам правильной ходьбы, формирование осанки и правильной позы в различных ситуациях (14 часов):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lastRenderedPageBreak/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поза </w:t>
      </w:r>
      <w:r>
        <w:rPr>
          <w:sz w:val="28"/>
          <w:szCs w:val="28"/>
          <w:lang w:val="kk-KZ"/>
        </w:rPr>
        <w:t>обучающегося</w:t>
      </w:r>
      <w:r w:rsidRPr="008C3C46">
        <w:rPr>
          <w:sz w:val="28"/>
          <w:szCs w:val="28"/>
        </w:rPr>
        <w:t xml:space="preserve"> в положении стоя, сидя за партой, за столом, в кресле, при ходьбе в паре, при самостоятельном передвижении вдоль постоянного ориентира (стены, перил лестницы);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правильная поза при чтении и письме, восприятии предметов, обнаружении и обходе препятствий;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поза при ходьбе строем;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4) формирование правильного жеста, указывающего направление;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ходьба на звуковой сигнал, подаваемый в различных точках зала;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ходьба на звуковой сигнал, с обхождением препятствия;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прохождение расстояния</w:t>
      </w:r>
      <w:r w:rsidRPr="008C3C46">
        <w:rPr>
          <w:b/>
          <w:sz w:val="28"/>
          <w:szCs w:val="28"/>
        </w:rPr>
        <w:t xml:space="preserve"> </w:t>
      </w:r>
      <w:r w:rsidRPr="008C3C46">
        <w:rPr>
          <w:sz w:val="28"/>
          <w:szCs w:val="28"/>
        </w:rPr>
        <w:t>длиной в 15-</w:t>
      </w:r>
      <w:smartTag w:uri="urn:schemas-microsoft-com:office:smarttags" w:element="metricconverter">
        <w:smartTagPr>
          <w:attr w:name="ProductID" w:val="20 метров"/>
        </w:smartTagPr>
        <w:r w:rsidRPr="008C3C46">
          <w:rPr>
            <w:sz w:val="28"/>
            <w:szCs w:val="28"/>
          </w:rPr>
          <w:t>20 метров</w:t>
        </w:r>
      </w:smartTag>
      <w:r w:rsidRPr="008C3C46">
        <w:rPr>
          <w:sz w:val="28"/>
          <w:szCs w:val="28"/>
        </w:rPr>
        <w:t xml:space="preserve"> с изменением направления на 90, 180 градусов;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8)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передвижение по маршруту за лидером, и в группе;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9)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ходьба по лестнице и наклонной плоскости с предметами;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10)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навыки правильной ходьбы.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17. Использование сохранных анализаторов в пространственной ориентировке (16 часов):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 осязательное восприятие пространства;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 восприятие предметов различной конфигурации пальцевым, кистевым, ладонным способами; «чтение» рельефных рисунков; упражнения на развитие прослеживающей функции руки; различение подошвами ног различных структур почвы (травы, асфальта, песка, рыхлого или утоптанного снега);</w:t>
      </w:r>
    </w:p>
    <w:p w:rsidR="00762E65" w:rsidRPr="008C3C46" w:rsidRDefault="00762E65" w:rsidP="00762E65">
      <w:pPr>
        <w:pStyle w:val="a3"/>
        <w:ind w:left="0" w:firstLine="709"/>
        <w:jc w:val="both"/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развитие умения различать и сопоставлять различные свойства предметов по величине, форме, температуре, характеру поверхности, материалу (стекло, дерево, бумага, металл, ткань);</w:t>
      </w:r>
      <w:r w:rsidRPr="008C3C46">
        <w:t xml:space="preserve">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4) локализация неподвижного и передвигающегося источника звука в замкнутом пространстве, узнавание и различение по голосу окружающих людей, определение по голосу эмоционального состояния людей;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узнавание и локализация звуков в окружающем пространстве (в школе, дома);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определение расстояния до источника звука;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узнавание звуков в природе (шума, шелеста деревьев, голоса животных, домашних птиц) и городских шумов;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8)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приёмы аккомодации зрительного анализатора при различной освещённости пространства в помещении и на улице;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9)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восприятие предметов в контурном и силуэтном изображении;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10)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узнавание предметов знакомого пространства с помощью остаточного зрения;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использование обоняния и вкуса в предметной и пространственной ориентировке.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18. Навыки ориентировки в свободном и замкнутом пространстве </w:t>
      </w:r>
      <w:r>
        <w:rPr>
          <w:sz w:val="28"/>
          <w:szCs w:val="28"/>
        </w:rPr>
        <w:br/>
      </w:r>
      <w:r w:rsidRPr="008C3C46">
        <w:rPr>
          <w:sz w:val="28"/>
          <w:szCs w:val="28"/>
        </w:rPr>
        <w:t xml:space="preserve">(18 часов):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общее представление о здании школы;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определение расположения классов–кабинетов;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lastRenderedPageBreak/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определение местонахождения мастерских;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составление карты-пути и движение в мастерские, используя сохранные анализаторы;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самостоятельный подъём и спуск по лестнице;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мысленное определение маршрута до какого-либо помещения</w:t>
      </w:r>
      <w:r w:rsidRPr="008C3C46">
        <w:rPr>
          <w:sz w:val="28"/>
          <w:szCs w:val="28"/>
          <w:lang w:val="kk-KZ"/>
        </w:rPr>
        <w:t xml:space="preserve">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  <w:lang w:val="kk-KZ"/>
        </w:rPr>
        <w:t>7) з</w:t>
      </w:r>
      <w:proofErr w:type="spellStart"/>
      <w:r w:rsidRPr="008C3C46">
        <w:rPr>
          <w:sz w:val="28"/>
          <w:szCs w:val="28"/>
        </w:rPr>
        <w:t>акрепление</w:t>
      </w:r>
      <w:proofErr w:type="spellEnd"/>
      <w:r w:rsidRPr="008C3C46">
        <w:rPr>
          <w:sz w:val="28"/>
          <w:szCs w:val="28"/>
        </w:rPr>
        <w:t xml:space="preserve"> представлений о территории школы;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8)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самостоятельная ориентировка на территории школы;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9)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составление плана территории школы по словесному описанию;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10)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составление планов отдельных участков территории школы;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определение расстояния между объектами на территории школы;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преодоление препятствий на территории школы: постоянных, временных, случайных;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перенос топографических представлений </w:t>
      </w:r>
      <w:r>
        <w:rPr>
          <w:sz w:val="28"/>
          <w:szCs w:val="28"/>
        </w:rPr>
        <w:t>обучающихся</w:t>
      </w:r>
      <w:r w:rsidRPr="008C3C46">
        <w:rPr>
          <w:sz w:val="28"/>
          <w:szCs w:val="28"/>
        </w:rPr>
        <w:t xml:space="preserve"> на реальное замкнутое пространство и ориентировка в нем;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перекресток;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световые и звуковые сигналы светофора;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правила перехода перекрестка;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движение по обочине.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19. Формирование топографических представлений (14 часов):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рельефно-графические пособия, прибор «Ориентир» и их роль в формировании представлений незрячего о различных объектах окружающего мира;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развитие осязания с помощью рельефно-графических пособий;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знакомство с рельефно-графической грамотой;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масштаб;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выполнение рельефного плана замкнутого пространства;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составление схемы «карта-путь»;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совершенствование топографических навыков, работа со </w:t>
      </w:r>
      <w:r>
        <w:rPr>
          <w:sz w:val="28"/>
          <w:szCs w:val="28"/>
        </w:rPr>
        <w:br/>
      </w:r>
      <w:r w:rsidRPr="008C3C46">
        <w:rPr>
          <w:sz w:val="28"/>
          <w:szCs w:val="28"/>
        </w:rPr>
        <w:t>схемой - картой первого и второго этажей.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20. Ориентировка с помощью трости (14 часов):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различные виды тростей;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виды, функции и значение белой трости;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подбор, правильный захват и удерживание трости;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правила техники безопасности при обращении с тростью;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ходьба с тростью;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осанка незрячего при пользовании тростью;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уход за тростью.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21.Навыки совместной ориентировки со зрячими (8 часов):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правила ходьбы с сопровождающим;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приёмы ходьбы с сопровождающим. ходьба с сопровождающим по прямой;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приёмы ходьбы с сопровождающим в помещении;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вход и выход из помещения с сопровождающим;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lastRenderedPageBreak/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этика общения при сопровождении.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</w:p>
    <w:p w:rsidR="00762E65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</w:p>
    <w:p w:rsidR="00762E65" w:rsidRPr="008C3C46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8C3C46">
        <w:rPr>
          <w:b/>
          <w:sz w:val="28"/>
          <w:szCs w:val="28"/>
        </w:rPr>
        <w:t>3. Базовое содержание учебного предмета для 6 класса</w:t>
      </w:r>
    </w:p>
    <w:p w:rsidR="00762E65" w:rsidRPr="008C3C46" w:rsidRDefault="00762E65" w:rsidP="00762E65">
      <w:pPr>
        <w:pStyle w:val="a3"/>
        <w:ind w:left="709"/>
        <w:rPr>
          <w:b/>
          <w:sz w:val="28"/>
          <w:szCs w:val="28"/>
        </w:rPr>
      </w:pP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22.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Основные понятия ориентировочно-</w:t>
      </w:r>
      <w:proofErr w:type="spellStart"/>
      <w:r w:rsidRPr="008C3C46">
        <w:rPr>
          <w:sz w:val="28"/>
          <w:szCs w:val="28"/>
        </w:rPr>
        <w:t>мобиляторной</w:t>
      </w:r>
      <w:proofErr w:type="spellEnd"/>
      <w:r w:rsidRPr="008C3C46">
        <w:rPr>
          <w:sz w:val="28"/>
          <w:szCs w:val="28"/>
        </w:rPr>
        <w:t xml:space="preserve"> деятельности </w:t>
      </w:r>
      <w:r>
        <w:rPr>
          <w:sz w:val="28"/>
          <w:szCs w:val="28"/>
        </w:rPr>
        <w:br/>
      </w:r>
      <w:r w:rsidRPr="008C3C46">
        <w:rPr>
          <w:sz w:val="28"/>
          <w:szCs w:val="28"/>
        </w:rPr>
        <w:t>(10 часов):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закрепление понятий: «горизонтально, вертикально, длина, ширина, высота, глубина»</w:t>
      </w:r>
      <w:r w:rsidRPr="008C3C46">
        <w:rPr>
          <w:sz w:val="28"/>
          <w:szCs w:val="28"/>
          <w:lang w:val="kk-KZ"/>
        </w:rPr>
        <w:t xml:space="preserve">;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ориентировка по сторонам горизонта;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пространственная ориентировка относительно своего тела по вербальной информации;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  <w:lang w:val="kk-KZ"/>
        </w:rPr>
        <w:t>4) о</w:t>
      </w:r>
      <w:r w:rsidRPr="008C3C46">
        <w:rPr>
          <w:sz w:val="28"/>
          <w:szCs w:val="28"/>
        </w:rPr>
        <w:t>бучение приёмам правильной ходьбы, формирование осанки и правильной позы в различных ситуациях;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закрепление правильной осанки в положении стоя, сидя, при ходьбе, при чтении и письме;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ходьба на звуковой сигнал без препятствия и с препятствиями;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ориентировка при изменении направления на 90, 180 градусов.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8)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передвижение в группе.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23.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Использование сохранных анализаторов в пространственной ориентировке (14 часов):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локализация неподвижного и перемещающегося источника звука в свободном пространстве;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звуки окружающего мира, их соотнесение с представлениями звучащего предмета (понятия: далеко, близко, ближе, дальше, приближается, удаляется);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зрительное различие предметов в свободном пространстве, формирование способов </w:t>
      </w:r>
      <w:proofErr w:type="spellStart"/>
      <w:r w:rsidRPr="008C3C46">
        <w:rPr>
          <w:sz w:val="28"/>
          <w:szCs w:val="28"/>
        </w:rPr>
        <w:t>нестереоскопического</w:t>
      </w:r>
      <w:proofErr w:type="spellEnd"/>
      <w:r w:rsidRPr="008C3C46">
        <w:rPr>
          <w:sz w:val="28"/>
          <w:szCs w:val="28"/>
        </w:rPr>
        <w:t xml:space="preserve"> восприятия пространства, оценка удаленности предметов в пространстве и их изображений на рисунках;</w:t>
      </w:r>
      <w:r w:rsidRPr="008C3C46">
        <w:rPr>
          <w:sz w:val="28"/>
          <w:szCs w:val="28"/>
          <w:lang w:val="kk-KZ"/>
        </w:rPr>
        <w:t xml:space="preserve">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определение источника и направления запахов, встречающихся в окружающем пространстве;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развитие мышечного чувства: ходьба по прямолинейному маршруту без постоянного ориентира с сохранением направления.</w:t>
      </w:r>
    </w:p>
    <w:p w:rsidR="00762E65" w:rsidRPr="008C3C46" w:rsidRDefault="00762E65" w:rsidP="00762E65">
      <w:pPr>
        <w:ind w:firstLineChars="253" w:firstLine="708"/>
        <w:jc w:val="both"/>
      </w:pPr>
      <w:r w:rsidRPr="008C3C46">
        <w:rPr>
          <w:sz w:val="28"/>
          <w:szCs w:val="28"/>
          <w:lang w:val="kk-KZ"/>
        </w:rPr>
        <w:t xml:space="preserve">24. </w:t>
      </w:r>
      <w:r w:rsidRPr="008C3C46">
        <w:rPr>
          <w:sz w:val="28"/>
          <w:szCs w:val="28"/>
        </w:rPr>
        <w:t xml:space="preserve">Ориентировка в </w:t>
      </w:r>
      <w:proofErr w:type="spellStart"/>
      <w:r w:rsidRPr="008C3C46">
        <w:rPr>
          <w:sz w:val="28"/>
          <w:szCs w:val="28"/>
        </w:rPr>
        <w:t>микропространстве</w:t>
      </w:r>
      <w:proofErr w:type="spellEnd"/>
      <w:r w:rsidRPr="008C3C46">
        <w:rPr>
          <w:sz w:val="28"/>
          <w:szCs w:val="28"/>
        </w:rPr>
        <w:t xml:space="preserve"> (10 часов):</w:t>
      </w:r>
      <w:r w:rsidRPr="008C3C46">
        <w:t xml:space="preserve">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закрепление пространственных направлений: слева-направо, </w:t>
      </w:r>
      <w:r>
        <w:rPr>
          <w:sz w:val="28"/>
          <w:szCs w:val="28"/>
        </w:rPr>
        <w:br/>
      </w:r>
      <w:r w:rsidRPr="008C3C46">
        <w:rPr>
          <w:sz w:val="28"/>
          <w:szCs w:val="28"/>
        </w:rPr>
        <w:t>справа-налево, сверху-вниз, снизу-вверх, наискось;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правильное понимание пространственных понятий: из-за, из-под, через, вокруг, ниже – выше;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условные изображения на рельефных планах; </w:t>
      </w:r>
    </w:p>
    <w:p w:rsidR="00762E65" w:rsidRPr="008C3C46" w:rsidRDefault="00762E65" w:rsidP="00762E65">
      <w:pPr>
        <w:ind w:firstLineChars="253" w:firstLine="708"/>
        <w:jc w:val="both"/>
        <w:rPr>
          <w:sz w:val="28"/>
          <w:szCs w:val="28"/>
          <w:lang w:val="kk-KZ"/>
        </w:rPr>
      </w:pPr>
      <w:r w:rsidRPr="008C3C46">
        <w:rPr>
          <w:sz w:val="28"/>
          <w:szCs w:val="28"/>
        </w:rPr>
        <w:t>4)ориентировка на рельефных планах и макетах замкнутого пространства.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25.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Навыки ориентировки в свободном и замкнутом пространстве </w:t>
      </w:r>
      <w:r>
        <w:rPr>
          <w:sz w:val="28"/>
          <w:szCs w:val="28"/>
        </w:rPr>
        <w:br/>
      </w:r>
      <w:r w:rsidRPr="008C3C46">
        <w:rPr>
          <w:sz w:val="28"/>
          <w:szCs w:val="28"/>
        </w:rPr>
        <w:t>(16 часов):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движение на территории школы по заданному направлению;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lastRenderedPageBreak/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препятствия и их виды</w:t>
      </w:r>
      <w:r w:rsidRPr="008C3C46">
        <w:rPr>
          <w:sz w:val="28"/>
          <w:szCs w:val="28"/>
          <w:lang w:val="kk-KZ"/>
        </w:rPr>
        <w:t xml:space="preserve">: </w:t>
      </w:r>
      <w:r w:rsidRPr="008C3C46">
        <w:rPr>
          <w:sz w:val="28"/>
          <w:szCs w:val="28"/>
        </w:rPr>
        <w:t xml:space="preserve">постоянные, временные;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преодоление препятствий на территории школы: постоянных, временных, случайных;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закрепление навыков ориентировки на территории школы;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дорожные знаки: указательные, предупреждающие, запрещающие, знаки сервиса;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движение по обочине и просёлочной дороге;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подземные и надземные переходы;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</w:pPr>
      <w:r w:rsidRPr="008C3C46">
        <w:rPr>
          <w:sz w:val="28"/>
          <w:szCs w:val="28"/>
        </w:rPr>
        <w:t>8)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игры-соревнования по правилам дорожного движения;</w:t>
      </w:r>
      <w:r w:rsidRPr="008C3C46">
        <w:t xml:space="preserve">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9)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изучение 2-3-х несложных маршрутов (например, школа – магазин, школа – остановка автобуса);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10)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формирование представлений по типу: «карта – обозрение» с использованием рельефных планов изучаемого пространства (в виде аппликаций и рельефных чертежей);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упражнения на развитие пространственной памяти и воображения.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26.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Формирование топографических представлений (10 часов):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рельефно-графические пособия и их роль в формировании представлений незрячего о различных объектах окружающего мира;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развитие осязания с помощью рельефно-графических пособий;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технические средства для ориентировки в быту;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масштаб;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выполнение плана замкнутого пространства по Брайлю.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</w:pPr>
      <w:r w:rsidRPr="008C3C46">
        <w:rPr>
          <w:sz w:val="28"/>
          <w:szCs w:val="28"/>
        </w:rPr>
        <w:t>27.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Ориентировка с помощью трости (10 часов):</w:t>
      </w:r>
      <w:r w:rsidRPr="008C3C46">
        <w:t xml:space="preserve">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различные виды тростей;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подбор трости;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основные методы и приемы пользования тростью;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техника «маятника» - отработка приемов;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основная хватка трости при технике «карандаш»;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прием «скольжения»;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прием «касание»;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8)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техника «диагонали»;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9)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уход за тростью.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28. Пользование общественным транспортом (14 часов):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экскурсия на автодорогу, распознавание транспорта по звуку: троллейбус, автобус, трамвай, автомобиль;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правила дорожного движения «Мы по улице идём» – практическое занятие: самостоятельное движение из исходной знакомой точки до конечной знакомой точки, с учетом положения солнца и других ориентиров: шум листвы, движущего </w:t>
      </w:r>
      <w:r>
        <w:rPr>
          <w:sz w:val="28"/>
          <w:szCs w:val="28"/>
        </w:rPr>
        <w:t>и неподвижного транспорта</w:t>
      </w:r>
      <w:r w:rsidRPr="008C3C46">
        <w:rPr>
          <w:sz w:val="28"/>
          <w:szCs w:val="28"/>
        </w:rPr>
        <w:t>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значение общественного транспорта для активной жизнедеятельности;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остановки общественного транспорта.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29. Навыки ориентировки и поведения в общественных местах социокультурного назначения (12 часов):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lastRenderedPageBreak/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правила поведения в незнакомом помещении;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умение попросить помощь при ориентировке;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правила поведения в кафе, ресторане.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30.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Навыки совместной ориентировки со зрячими (6 часов): 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правила поведения незрячего в общественном месте;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культура общения и ориентировки со зрячими сверстниками.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</w:p>
    <w:p w:rsidR="00762E65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</w:p>
    <w:p w:rsidR="00762E65" w:rsidRPr="008C3C46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8C3C46">
        <w:rPr>
          <w:b/>
          <w:sz w:val="28"/>
          <w:szCs w:val="28"/>
        </w:rPr>
        <w:t>4. Базовое содержание учебного предмета для 7 класса</w:t>
      </w:r>
    </w:p>
    <w:p w:rsidR="00762E65" w:rsidRPr="008C3C46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31</w:t>
      </w:r>
      <w:r w:rsidRPr="008C3C46">
        <w:rPr>
          <w:sz w:val="28"/>
          <w:szCs w:val="28"/>
          <w:lang w:val="kk-KZ"/>
        </w:rPr>
        <w:t>. О</w:t>
      </w:r>
      <w:r w:rsidRPr="008C3C46">
        <w:rPr>
          <w:sz w:val="28"/>
          <w:szCs w:val="28"/>
        </w:rPr>
        <w:t xml:space="preserve">бучение приёмам правильной ходьбы, формирование осанки и правильной позы в различных ситуациях (8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коррекция навыков координации движения рук и ног;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ходьба с физическими упражнениями: круговые движения туловища, прыжки, ходьба с приседаниями;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координация вестибулярного аппарата, ходьба с грузом на голове;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ходьба по наклонной плоскости;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ходьба с поворотами на</w:t>
      </w:r>
      <w:r w:rsidRPr="008C3C46">
        <w:rPr>
          <w:b/>
          <w:sz w:val="28"/>
          <w:szCs w:val="28"/>
        </w:rPr>
        <w:t xml:space="preserve"> </w:t>
      </w:r>
      <w:r w:rsidRPr="008C3C46">
        <w:rPr>
          <w:sz w:val="28"/>
          <w:szCs w:val="28"/>
        </w:rPr>
        <w:t xml:space="preserve">180 градусов;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преодоление ям, арыков и сугробов;</w:t>
      </w:r>
    </w:p>
    <w:p w:rsidR="00762E65" w:rsidRPr="008C3C46" w:rsidRDefault="00762E65" w:rsidP="00762E65">
      <w:pPr>
        <w:pStyle w:val="a3"/>
        <w:tabs>
          <w:tab w:val="left" w:pos="0"/>
        </w:tabs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ходьба по лабиринту;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32"/>
          <w:szCs w:val="32"/>
        </w:rPr>
      </w:pPr>
      <w:r w:rsidRPr="008C3C46">
        <w:rPr>
          <w:sz w:val="28"/>
          <w:szCs w:val="28"/>
        </w:rPr>
        <w:t>8)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правильные позы при ориентировке на улицах города, в транспорте и в общественных местах.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32.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Использование сохранных анализаторов в пространственной ориентировке (10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звуки окружающего мира, их соотнесение с представлениями звучащего предмета (понятия: далеко, близко, ближе, дальше, левее, правее, слева, направо, спереди, сзади, приближается, удаляется);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формирование способов </w:t>
      </w:r>
      <w:proofErr w:type="spellStart"/>
      <w:r w:rsidRPr="008C3C46">
        <w:rPr>
          <w:sz w:val="28"/>
          <w:szCs w:val="28"/>
        </w:rPr>
        <w:t>нестереоскопического</w:t>
      </w:r>
      <w:proofErr w:type="spellEnd"/>
      <w:r w:rsidRPr="008C3C46">
        <w:rPr>
          <w:sz w:val="28"/>
          <w:szCs w:val="28"/>
        </w:rPr>
        <w:t xml:space="preserve"> восприятия пространства;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использование светотени при движении по прямой;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использование светотени при поворотах;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тренировка зрительного анализатора при входе в помещение и выходе из него;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приёмы аккомодации зрительного анализатора при различной освещённости пространства в помещении и на улице;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осязательное обследование окружающих объектов;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8)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закрепление навыков распознавания различных материалов;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9)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ориентировка в пространстве с помощью запахов;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32"/>
          <w:szCs w:val="32"/>
        </w:rPr>
      </w:pPr>
      <w:r w:rsidRPr="008C3C46">
        <w:rPr>
          <w:sz w:val="28"/>
          <w:szCs w:val="28"/>
        </w:rPr>
        <w:t>10)</w:t>
      </w:r>
      <w:r w:rsidRPr="008C3C46">
        <w:rPr>
          <w:sz w:val="28"/>
          <w:szCs w:val="28"/>
          <w:lang w:val="kk-KZ"/>
        </w:rPr>
        <w:t xml:space="preserve"> </w:t>
      </w:r>
      <w:r w:rsidR="00FE7C6F">
        <w:rPr>
          <w:sz w:val="28"/>
          <w:szCs w:val="28"/>
        </w:rPr>
        <w:t xml:space="preserve">движение по заданному </w:t>
      </w:r>
      <w:r w:rsidRPr="008C3C46">
        <w:rPr>
          <w:sz w:val="28"/>
          <w:szCs w:val="28"/>
        </w:rPr>
        <w:t>маршруту с опорой на постоянные ориентиры.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33.Ориентировка в </w:t>
      </w:r>
      <w:proofErr w:type="spellStart"/>
      <w:r w:rsidRPr="008C3C46">
        <w:rPr>
          <w:sz w:val="28"/>
          <w:szCs w:val="28"/>
        </w:rPr>
        <w:t>микропространстве</w:t>
      </w:r>
      <w:proofErr w:type="spellEnd"/>
      <w:r w:rsidRPr="008C3C46">
        <w:rPr>
          <w:sz w:val="28"/>
          <w:szCs w:val="28"/>
        </w:rPr>
        <w:t xml:space="preserve"> (10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закрепление пространственных направлений: наискось, по диагонали, кругом;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lastRenderedPageBreak/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правильное понимание изученных пространственных понятий. Умение читать рельефные планы.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34.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Навыки ориентировки в свободном и замкнутом пространстве </w:t>
      </w:r>
      <w:r>
        <w:rPr>
          <w:sz w:val="28"/>
          <w:szCs w:val="28"/>
        </w:rPr>
        <w:br/>
      </w:r>
      <w:r w:rsidRPr="008C3C46">
        <w:rPr>
          <w:sz w:val="28"/>
          <w:szCs w:val="28"/>
        </w:rPr>
        <w:t>(16 часов):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составление плана территории школы;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освоение пространства около центрального входа; </w:t>
      </w:r>
    </w:p>
    <w:p w:rsidR="00762E65" w:rsidRPr="008C3C46" w:rsidRDefault="00762E65" w:rsidP="00762E65">
      <w:pPr>
        <w:pStyle w:val="a3"/>
        <w:tabs>
          <w:tab w:val="left" w:pos="0"/>
        </w:tabs>
        <w:ind w:firstLine="1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ориентировка в пространстве около запасного выхода;</w:t>
      </w:r>
    </w:p>
    <w:p w:rsidR="00762E65" w:rsidRPr="008C3C46" w:rsidRDefault="00762E65" w:rsidP="00762E65">
      <w:pPr>
        <w:pStyle w:val="a3"/>
        <w:tabs>
          <w:tab w:val="left" w:pos="0"/>
        </w:tabs>
        <w:ind w:firstLine="1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самостоятельное движение вокруг школы по часовой стрелке; </w:t>
      </w:r>
    </w:p>
    <w:p w:rsidR="00762E65" w:rsidRPr="008C3C46" w:rsidRDefault="00762E65" w:rsidP="00762E65">
      <w:pPr>
        <w:pStyle w:val="a3"/>
        <w:tabs>
          <w:tab w:val="left" w:pos="0"/>
        </w:tabs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движение против часовой стрелки;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самостоятельное движение на школьный стадион;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самостоятельное движение к мусорным контейнерам;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8)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использование временных понятий при ориентировке в пространстве;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9)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навыки техники безопасного движения;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10)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преодоление препятствий на территории </w:t>
      </w:r>
      <w:r>
        <w:rPr>
          <w:sz w:val="28"/>
          <w:szCs w:val="28"/>
        </w:rPr>
        <w:t>(арыки, колодцы, кустарник</w:t>
      </w:r>
      <w:r w:rsidRPr="008C3C46">
        <w:rPr>
          <w:sz w:val="28"/>
          <w:szCs w:val="28"/>
        </w:rPr>
        <w:t>);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</w:pPr>
      <w:r w:rsidRPr="008C3C46">
        <w:rPr>
          <w:sz w:val="28"/>
          <w:szCs w:val="28"/>
        </w:rPr>
        <w:t>11)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движение по территории по вербальной информации;</w:t>
      </w:r>
      <w:r w:rsidRPr="008C3C46">
        <w:t xml:space="preserve">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ориентировка на прилегающих к школе улицах в пределах микрорайона;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правила перехода улицы на перекрестках, регулируемых и нерегулируемых светофором;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ориентировка в магазинах, на почте, в аптеке, самостоятельная ориентировка в автобусе (1-2 остановки);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изменение пространственных отношений при нескольких поворотах;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составление плана замкнутого и свободного пространства по условному описанию;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17) составление рассказа о знакомом замкнутом и свободном пространстве с использованием сформированных пространственных понятий и представлений.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35.</w:t>
      </w:r>
      <w:r w:rsidRPr="008C3C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Формирование </w:t>
      </w:r>
      <w:r w:rsidRPr="008C3C46">
        <w:rPr>
          <w:sz w:val="28"/>
          <w:szCs w:val="28"/>
        </w:rPr>
        <w:t xml:space="preserve">топографических представлений (10 часов): 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роль рельефно-графических пособий в формировании представлений об окружающем мире, о конкретной местности;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практическое использование рельефно-графических пособий для составления плана замкнутого и свободного</w:t>
      </w:r>
      <w:r>
        <w:rPr>
          <w:sz w:val="28"/>
          <w:szCs w:val="28"/>
        </w:rPr>
        <w:t xml:space="preserve"> пространства (кафе, кинотеатр </w:t>
      </w:r>
      <w:r w:rsidRPr="008C3C46">
        <w:rPr>
          <w:sz w:val="28"/>
          <w:szCs w:val="28"/>
        </w:rPr>
        <w:t>с прилегающими к ним участками);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прибор «Школьник» и его значение в формировании мобильности незрячего;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формирование топографических представлений на уровне «карта-обозрение», «карта-путь»;</w:t>
      </w:r>
    </w:p>
    <w:p w:rsidR="00762E65" w:rsidRPr="008C3C46" w:rsidRDefault="00762E65" w:rsidP="00762E65">
      <w:pPr>
        <w:pStyle w:val="a3"/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ориентировка по плану микрорайона.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36.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Ориентировка с помощью трости (10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роль трости при ориентировке незрячего;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ассортимент тростей (телескопическая складная, трости из цилиндрических и конических трубок, короткие трости);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lastRenderedPageBreak/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длинная трость;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подбор трости по размерам;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техника «маятника» - отработка приемов;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основная хватка трости при технике «карандаш»;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прием «скольжения»;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8)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прием «касание»;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9)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техника «диагонали»;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10)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уход за тростью.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37.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Пользование общественным транспортом (16 часов):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остановки общественного транспорта;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ориентировка на остановке;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ориентировка и работа тростью при подходе к транспорту, при посадке в салон и выходе из транспорта;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правила поведения незрячего в общественном транспорте;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рельефно-графические чертежи салонов  транспорта.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38.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Навыки ориентировки и поведения в общественных местах социокультурного назначения (16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представление о родном городе</w:t>
      </w:r>
      <w:r w:rsidRPr="008C3C46">
        <w:rPr>
          <w:sz w:val="28"/>
          <w:szCs w:val="28"/>
          <w:lang w:val="kk-KZ"/>
        </w:rPr>
        <w:t>/ауле</w:t>
      </w:r>
      <w:r w:rsidRPr="008C3C46">
        <w:rPr>
          <w:sz w:val="28"/>
          <w:szCs w:val="28"/>
        </w:rPr>
        <w:t>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понятие о микрорайоне;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экскурсия </w:t>
      </w:r>
      <w:r w:rsidRPr="008C3C46">
        <w:rPr>
          <w:sz w:val="28"/>
          <w:szCs w:val="28"/>
          <w:lang w:val="kk-KZ"/>
        </w:rPr>
        <w:t xml:space="preserve"> в ближайший парк, сад</w:t>
      </w:r>
      <w:r w:rsidRPr="008C3C46">
        <w:rPr>
          <w:sz w:val="28"/>
          <w:szCs w:val="28"/>
        </w:rPr>
        <w:t>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исследование карты-плана прилегающих улиц;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экскурсии по близлежащим улицам;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понятия: улица, бульвар, шоссе, проспект, переулок, набережная, площадь, сквер, парк;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формирование представлений на уровне понятий и конкретизации их в условиях ближайшего окружения школы;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8)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представления о крупных культурно-бытовых учреждениях города и наполняющих их предметах: кинотеатр (фойе, зрительный зал, сцена), супермаркет (секции с продуктами, кассы, корзинки для продуктов), базар (продуктовый ряд, ряды промышленных и хозяйственных товаров);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9)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лечебные учреждения;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10)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тренинг «Если вы потерялись?»;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тестирование знаний, умений и навыков по пройденному курсу.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39.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Навыки совместной ориентировки со зрячими (6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ориентировка незрячего и слабовидящего в супермаркете и других общественных местах;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тренинг «Покупка продуктов»;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посещение кафе, базара;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обращение за помощью к прохожим во время прогулки по парку;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посещение поликлиники.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</w:p>
    <w:p w:rsidR="00762E65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</w:p>
    <w:p w:rsidR="00762E65" w:rsidRPr="008C3C46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8C3C46">
        <w:rPr>
          <w:b/>
          <w:sz w:val="28"/>
          <w:szCs w:val="28"/>
        </w:rPr>
        <w:t>5. Базовое содержание учебного предмета для 8 класса</w:t>
      </w:r>
    </w:p>
    <w:p w:rsidR="00762E65" w:rsidRPr="008C3C46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40. </w:t>
      </w:r>
      <w:r w:rsidRPr="008C3C46">
        <w:rPr>
          <w:sz w:val="28"/>
          <w:szCs w:val="28"/>
          <w:lang w:val="kk-KZ"/>
        </w:rPr>
        <w:t>О</w:t>
      </w:r>
      <w:r w:rsidRPr="008C3C46">
        <w:rPr>
          <w:sz w:val="28"/>
          <w:szCs w:val="28"/>
        </w:rPr>
        <w:t>бучение приёмам правильной ходьбы, формирование осанки и правильной позы в различных ситуациях (10 часов):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сохранение правильной осанки при ходьбе с физическими упражнениями: круговые движения туловища, прыжки, с приседаниями;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координация вестибулярного аппарата, ходьба с грузом на голове. Ходьба по наклонной плоскости;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преодоление случайных и неслучайных препятствий на дороге;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ходьба по лабиринту;</w:t>
      </w:r>
    </w:p>
    <w:p w:rsidR="00762E65" w:rsidRPr="008C3C46" w:rsidRDefault="00762E65" w:rsidP="00762E65">
      <w:pPr>
        <w:tabs>
          <w:tab w:val="left" w:pos="0"/>
        </w:tabs>
        <w:ind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правильные позы при ориентировке  на улицах города, в транспорте и в общественных местах.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</w:pPr>
      <w:r w:rsidRPr="008C3C46">
        <w:rPr>
          <w:sz w:val="28"/>
          <w:szCs w:val="28"/>
        </w:rPr>
        <w:t>41.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Использование сохранных анализаторов в пространственной ориентировке (10 часов):</w:t>
      </w:r>
      <w:r w:rsidRPr="008C3C46">
        <w:t xml:space="preserve">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комплексное использование сохранных анализаторов во время ориентировки в пространстве;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развитие мышечно-двигательной активности.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42. Навыки ориентировки в свободном и замкнутом пространстве </w:t>
      </w:r>
      <w:r>
        <w:rPr>
          <w:sz w:val="28"/>
          <w:szCs w:val="28"/>
        </w:rPr>
        <w:br/>
      </w:r>
      <w:r w:rsidRPr="008C3C46">
        <w:rPr>
          <w:sz w:val="28"/>
          <w:szCs w:val="28"/>
        </w:rPr>
        <w:t xml:space="preserve">(18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мысленное определение маршрута внутри помещения; от одного помещения к другому (например, от школы до остановки);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движение по заданному направлению;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препятствия и их виды: постоянные и временные. Определение расстояния между объектами;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определение направления расположения объектов относительно своего тела;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самостоятельное освоение нескольких маршрутов в пределах города;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поездка на городском транспорте;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7) изучение нескольких значимых для </w:t>
      </w:r>
      <w:r>
        <w:rPr>
          <w:sz w:val="28"/>
          <w:szCs w:val="28"/>
        </w:rPr>
        <w:t>обучающихся</w:t>
      </w:r>
      <w:r w:rsidRPr="008C3C46">
        <w:rPr>
          <w:sz w:val="28"/>
          <w:szCs w:val="28"/>
        </w:rPr>
        <w:t xml:space="preserve"> маршрутов в пределах города до поликлиники, музыкальной и художественной школ, до почты, до кафе);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8) правила перехода улицы: переход в зоне перехода, переход улицы на нерегулируемом перекрестке;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9)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ориентировка с помощью компаса по сторонам горизонта.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43.Формирование топографических представлений (10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 топографические представления типа «карта-путь»;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 представление типа «карта-план»;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3) рельефный план;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4) изменения маршрута на рельефном плане</w:t>
      </w:r>
      <w:r>
        <w:rPr>
          <w:sz w:val="28"/>
          <w:szCs w:val="28"/>
        </w:rPr>
        <w:t xml:space="preserve"> «иди прямо», «иди левее»</w:t>
      </w:r>
      <w:r w:rsidRPr="008C3C46">
        <w:rPr>
          <w:sz w:val="28"/>
          <w:szCs w:val="28"/>
        </w:rPr>
        <w:t xml:space="preserve">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 изменение направления и ориентиров при поворотах на 90, 180 градусов.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44.</w:t>
      </w:r>
      <w:r w:rsidR="00FE7C6F">
        <w:rPr>
          <w:sz w:val="28"/>
          <w:szCs w:val="28"/>
        </w:rPr>
        <w:t xml:space="preserve"> </w:t>
      </w:r>
      <w:r w:rsidRPr="008C3C46">
        <w:rPr>
          <w:sz w:val="28"/>
          <w:szCs w:val="28"/>
        </w:rPr>
        <w:t xml:space="preserve">Ориентировка с помощью трости (12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 значение белой трости в ориентировке незрячего;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 функции трости, виды тростей;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lastRenderedPageBreak/>
        <w:t>3) способы индивидуального подбора трости;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4) способы ориентировки с тростью: правильный захват и удерживание трости, техника безопасности при обращении с тростью;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 приемы ходьбы с тростью: маятниковый, диагональный, приемы протяжки и скольжения;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6) подъем и спуск по лестнице;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7) обращение с тростью в помещениях, в транспорте, при ходьбе со зрячими провожатыми;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8) обнаружение препятствий с помощью трости.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</w:pPr>
      <w:r w:rsidRPr="008C3C46">
        <w:rPr>
          <w:sz w:val="28"/>
          <w:szCs w:val="28"/>
        </w:rPr>
        <w:t>45. Пользование общественным транспортом (18 часов):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методы изучения маршрутов пассажирского транспорта. Поведение незрячего на остановках.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2) правильная поза;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3) правила посадки и выхода из городского транспорта; поведение в салоне;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4) отработка приемов работы с тростью в салонах пассажирского транспорта;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 самостоятельная поездка в автобусе на 2-3 остановки.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46. Навыки ориентировки и поведения в общественных местах социокультурного назначения (18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 крупные торговые, культурные и транспортные учреждения города: торгово-развлекательн</w:t>
      </w:r>
      <w:r>
        <w:rPr>
          <w:sz w:val="28"/>
          <w:szCs w:val="28"/>
        </w:rPr>
        <w:t>ые центры, супермаркеты, авто-и-</w:t>
      </w:r>
      <w:r w:rsidRPr="008C3C46">
        <w:rPr>
          <w:sz w:val="28"/>
          <w:szCs w:val="28"/>
        </w:rPr>
        <w:t>железнодорожные вокзалы, базары;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2) окружающая обстановка этих объектов и ориентировка в них; ориентировка в незнакомых помещениях;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3) ориентировка на рабочем месте;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4) изучение взаиморасположения оборудования и рабочих мест; знакомство с ориентирами в мастерских;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 закрепление представлений о мастерских по планам (прибор «Ориентир»).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47. Навыки совместной ориентировки со зрячими (6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 этика общения со зрячими при сопровождении, с незнакомыми людьми.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</w:p>
    <w:p w:rsidR="00762E65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</w:p>
    <w:p w:rsidR="00762E65" w:rsidRPr="008C3C46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8C3C46">
        <w:rPr>
          <w:b/>
          <w:sz w:val="28"/>
          <w:szCs w:val="28"/>
        </w:rPr>
        <w:t>6. Базовое содержание учебного предмета для 9 класса</w:t>
      </w:r>
    </w:p>
    <w:p w:rsidR="00762E65" w:rsidRPr="008C3C46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48. Использование сохранных анализаторов в пространственной ориентировке (8 часов):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комплексное использование сохранных анализаторов во время ориентировки в пространстве;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 развитие мышечно-двигательной активности.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49. Ориентировка в </w:t>
      </w:r>
      <w:proofErr w:type="spellStart"/>
      <w:r w:rsidRPr="008C3C46">
        <w:rPr>
          <w:sz w:val="28"/>
          <w:szCs w:val="28"/>
        </w:rPr>
        <w:t>микропространстве</w:t>
      </w:r>
      <w:proofErr w:type="spellEnd"/>
      <w:r w:rsidRPr="008C3C46">
        <w:rPr>
          <w:sz w:val="28"/>
          <w:szCs w:val="28"/>
        </w:rPr>
        <w:t xml:space="preserve"> (10 часов):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lastRenderedPageBreak/>
        <w:t>1) Уточнение и закрепление пространственных понятий:  кругом, вокруг, снизу, сверху, сзади, спереди, по нижнему/верхнему краю,</w:t>
      </w:r>
      <w:r>
        <w:rPr>
          <w:sz w:val="28"/>
          <w:szCs w:val="28"/>
        </w:rPr>
        <w:t xml:space="preserve"> снизу-вверх, по диагонали</w:t>
      </w:r>
      <w:r w:rsidRPr="008C3C46">
        <w:rPr>
          <w:sz w:val="28"/>
          <w:szCs w:val="28"/>
        </w:rPr>
        <w:t>, используемых в производственной учебной деятельности.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50.Навыки ориентировки в замкнутом и свободном пространстве </w:t>
      </w:r>
      <w:r>
        <w:rPr>
          <w:sz w:val="28"/>
          <w:szCs w:val="28"/>
        </w:rPr>
        <w:br/>
      </w:r>
      <w:r w:rsidRPr="008C3C46">
        <w:rPr>
          <w:sz w:val="28"/>
          <w:szCs w:val="28"/>
        </w:rPr>
        <w:t xml:space="preserve">(18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ориентировка в незнакомом замкнутом пространстве (супермаркет, кафе, кинотеатр);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2) тренинги по нахождению в торговых центрах центрального входа/выхода, запасного выхода, лестницы, «черной» лестницы, грузового и пассажирского лифта;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3) умение пользоваться эскалатором;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4) правила поведения в лифте;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5) понятия: город, аул, поселок; поле, лес, луг, парк; река, водоем; закрепление понятий: улица, бульвар, шоссе, проспект, переулок, набережная, площадь, сквер, парк;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 формирование данных представлений на уровне понятий и конкретизация их в условиях ближайшего окружения.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51.Формирование топографических представлений (10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топографические представления типа  «карта-путь», «карта-обозрение»;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2) рельефные планы местности (сельская местность, центр города, карта районов города);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 самостоятельное конструирование планов, аппликация на приборе «Ориентир».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color w:val="FF0000"/>
          <w:sz w:val="28"/>
          <w:szCs w:val="28"/>
        </w:rPr>
      </w:pPr>
      <w:r w:rsidRPr="008C3C46">
        <w:rPr>
          <w:sz w:val="28"/>
          <w:szCs w:val="28"/>
        </w:rPr>
        <w:t>52. Ориентировка с помощью трости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>(10 часов):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способы индивидуального подбора трости;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2) способы ориентировки с тростью, техника безопасности при обращении с тростью;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3) приемы ходьбы с тростью: маятниковый, диагональный, приемы протяжки и скольжения;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4) подъем и спуск по лестнице;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5) обращение с тростью в помещениях, в транспорте, при ходьбе со зрячими провожатыми;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6) обнаружение препятствий и их обход с помощью трости.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</w:pPr>
      <w:r w:rsidRPr="008C3C46">
        <w:rPr>
          <w:sz w:val="28"/>
          <w:szCs w:val="28"/>
        </w:rPr>
        <w:t>53. Пользование городским транспортом (20 часов):</w:t>
      </w:r>
      <w:r w:rsidRPr="008C3C46">
        <w:t xml:space="preserve">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закрепление методов изучения маршрутов пассажирского транспорта;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2) поведение незрячего на остановках;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3) правила посадки и выхода из городского транспорта; поведение в салоне;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4) отработка приемов работы с тростью в салонах пассажирского транспорта;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 самостоятельная поездка в автобусе на 2-3 остановки.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lastRenderedPageBreak/>
        <w:t xml:space="preserve">54. Навыки ориентировки и поведения в общественных местах социокультурного назначения (20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посещение мастерских школы;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2) экскурсия в производственные мастерские (станции техобслуживания, ателье, массажный салон);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3) углубленное ознакомление с достопримечательностями города; значимые объекты местности;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4) рельеф местности;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5) передвижение по нескольким улицам с переходом через дорогу;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6) обследование улиц и пешеходных маршрутов, выделение остановок. Развитие чувства препятствия. 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7) Тренировка по определению своего местонахождения в городе/местности.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55.</w:t>
      </w:r>
      <w:r w:rsidRPr="008C3C46">
        <w:rPr>
          <w:sz w:val="28"/>
          <w:szCs w:val="28"/>
          <w:lang w:val="kk-KZ"/>
        </w:rPr>
        <w:t xml:space="preserve"> </w:t>
      </w:r>
      <w:r w:rsidRPr="008C3C46">
        <w:rPr>
          <w:sz w:val="28"/>
          <w:szCs w:val="28"/>
        </w:rPr>
        <w:t xml:space="preserve">Навыки совместной ориентировки со зрячими (6 часов):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обращение к прохожим за помощью (в парке, магазине); </w:t>
      </w:r>
    </w:p>
    <w:p w:rsidR="00762E65" w:rsidRPr="008C3C46" w:rsidRDefault="00762E65" w:rsidP="00762E65">
      <w:pPr>
        <w:pStyle w:val="a3"/>
        <w:tabs>
          <w:tab w:val="left" w:pos="0"/>
        </w:tabs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 совместная ориентировка со зряч</w:t>
      </w:r>
      <w:r w:rsidR="00FE7C6F">
        <w:rPr>
          <w:sz w:val="28"/>
          <w:szCs w:val="28"/>
        </w:rPr>
        <w:t xml:space="preserve">ими сверстниками при посещении </w:t>
      </w:r>
      <w:bookmarkStart w:id="0" w:name="_GoBack"/>
      <w:bookmarkEnd w:id="0"/>
      <w:r w:rsidRPr="008C3C46">
        <w:rPr>
          <w:sz w:val="28"/>
          <w:szCs w:val="28"/>
        </w:rPr>
        <w:t>парикмахерской, кафе, кинотеатра.</w:t>
      </w:r>
      <w:r w:rsidRPr="008C3C46">
        <w:rPr>
          <w:b/>
          <w:sz w:val="28"/>
          <w:szCs w:val="28"/>
        </w:rPr>
        <w:t xml:space="preserve"> </w:t>
      </w:r>
    </w:p>
    <w:p w:rsidR="00762E65" w:rsidRPr="008C3C46" w:rsidRDefault="00762E65" w:rsidP="00FE7C6F">
      <w:pPr>
        <w:ind w:firstLineChars="253" w:firstLine="708"/>
        <w:rPr>
          <w:b/>
          <w:sz w:val="28"/>
          <w:szCs w:val="28"/>
          <w:lang w:val="kk-KZ"/>
        </w:rPr>
      </w:pPr>
    </w:p>
    <w:p w:rsidR="00762E65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</w:p>
    <w:p w:rsidR="00762E65" w:rsidRPr="008C3C46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8C3C46">
        <w:rPr>
          <w:b/>
          <w:sz w:val="28"/>
          <w:szCs w:val="28"/>
        </w:rPr>
        <w:t>7. Базовое содержание учебного предмета для 10 класса</w:t>
      </w:r>
    </w:p>
    <w:p w:rsidR="00762E65" w:rsidRPr="008C3C46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56. Навыки ориентировки в замкнутом и свободном пространстве </w:t>
      </w:r>
      <w:r>
        <w:rPr>
          <w:sz w:val="28"/>
          <w:szCs w:val="28"/>
        </w:rPr>
        <w:br/>
      </w:r>
      <w:r w:rsidRPr="008C3C46">
        <w:rPr>
          <w:sz w:val="28"/>
          <w:szCs w:val="28"/>
        </w:rPr>
        <w:t xml:space="preserve">(22 часа):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тренинги по нахождению в торговых центрах входа-выхода, лестницы, лифта;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2) умение пользоваться эскалатором;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3) правила поведения в лифте;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4) закрепление понятий: лес, луг, парк, река, водоем и конкретизация их в условиях ближайшего окружения;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5) ориентировка в театре/концертном зале;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6) составление плана зрительного зала;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7) самостоятельное освоение нескольких маршрутов в пределах города;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8) нахождение дома, квартиры по заданному адресу;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9) правила уличного движения с учетом зрительных возможностей </w:t>
      </w:r>
      <w:r>
        <w:rPr>
          <w:sz w:val="28"/>
          <w:szCs w:val="28"/>
        </w:rPr>
        <w:t>обучающихся</w:t>
      </w:r>
      <w:r w:rsidRPr="008C3C46">
        <w:rPr>
          <w:sz w:val="28"/>
          <w:szCs w:val="28"/>
        </w:rPr>
        <w:t>.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57. Формирование топографических представлений (12 часов):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развитие навыков ориентировки по типу «карта-путь», </w:t>
      </w:r>
      <w:r>
        <w:rPr>
          <w:sz w:val="28"/>
          <w:szCs w:val="28"/>
        </w:rPr>
        <w:br/>
      </w:r>
      <w:r w:rsidRPr="008C3C46">
        <w:rPr>
          <w:sz w:val="28"/>
          <w:szCs w:val="28"/>
        </w:rPr>
        <w:t xml:space="preserve">«карта-обозрение» (примерные маршруты: стадион, базар, мечеть, кафе);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2) рельефные планы местности;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3) самостоятельное конструирование планов местности.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58. Ориентировка с помощью трости (12 часов):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закрепление приемов ходьбы с тростью: маятниковый, диагональный, приемы протяжки и скольжения;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lastRenderedPageBreak/>
        <w:t xml:space="preserve">2) подъем и спуск по лестнице;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 обнаружение и преодоление препятствий с помощью трости. Уход за тростью.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59. Пользование общественным транспортом (24 часа):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совершенствование навыков ориентирования в автобусе, троллейбусе, метро;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2) изучение маршрутов общественного городского транспорта;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3) особенности ориентировки на авто и ж</w:t>
      </w:r>
      <w:r>
        <w:rPr>
          <w:sz w:val="28"/>
          <w:szCs w:val="28"/>
        </w:rPr>
        <w:t xml:space="preserve">елезнодорожном вокзалах;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4) заказ билетов в режиме онлайн;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5) особенности ориентировки на авто - и железнодорожном вокзале.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60. Навыки ориентировки и поведения в общественных местах социокультурного назначения (24 часа):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1) углубленное ознакомление с административными, культурными, торговыми и лечебными ор</w:t>
      </w:r>
      <w:r>
        <w:rPr>
          <w:sz w:val="28"/>
          <w:szCs w:val="28"/>
        </w:rPr>
        <w:t xml:space="preserve">ганизациями  города/местности;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парки, </w:t>
      </w:r>
      <w:r w:rsidRPr="008C3C46">
        <w:rPr>
          <w:sz w:val="28"/>
          <w:szCs w:val="28"/>
        </w:rPr>
        <w:t xml:space="preserve">скверы, улицы, набережные и прочие;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3) целостное </w:t>
      </w:r>
      <w:r>
        <w:rPr>
          <w:sz w:val="28"/>
          <w:szCs w:val="28"/>
        </w:rPr>
        <w:t>представление о расположении и</w:t>
      </w:r>
      <w:r w:rsidRPr="008C3C46">
        <w:rPr>
          <w:sz w:val="28"/>
          <w:szCs w:val="28"/>
        </w:rPr>
        <w:t xml:space="preserve"> взаимосвязи улиц, площадей и движения транспорта.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61. Навыки совместной ориентировки со зрячими (8 часов):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 xml:space="preserve">1) этика общения со зрячими при сопровождении; 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  <w:r w:rsidRPr="008C3C46">
        <w:rPr>
          <w:sz w:val="28"/>
          <w:szCs w:val="28"/>
        </w:rPr>
        <w:t>2) правила поведения в парке, магазине, кинотеатре.</w:t>
      </w:r>
    </w:p>
    <w:p w:rsidR="00762E65" w:rsidRPr="008C3C46" w:rsidRDefault="00762E65" w:rsidP="00762E65">
      <w:pPr>
        <w:pStyle w:val="a3"/>
        <w:ind w:left="0" w:firstLineChars="253" w:firstLine="708"/>
        <w:jc w:val="both"/>
        <w:rPr>
          <w:sz w:val="28"/>
          <w:szCs w:val="28"/>
        </w:rPr>
      </w:pPr>
    </w:p>
    <w:p w:rsidR="00762E65" w:rsidRDefault="00762E65" w:rsidP="00762E65">
      <w:pPr>
        <w:pStyle w:val="a3"/>
        <w:ind w:left="0"/>
        <w:jc w:val="center"/>
        <w:rPr>
          <w:b/>
          <w:sz w:val="28"/>
          <w:szCs w:val="28"/>
        </w:rPr>
      </w:pPr>
    </w:p>
    <w:p w:rsidR="00CF3A76" w:rsidRDefault="00CF3A76" w:rsidP="00CF3A76">
      <w:pPr>
        <w:pStyle w:val="a3"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Глава 8. Требования к уровню подготовки обучающихся 5 класса</w:t>
      </w:r>
    </w:p>
    <w:p w:rsidR="00CF3A76" w:rsidRDefault="00CF3A76" w:rsidP="00CF3A76">
      <w:pPr>
        <w:pStyle w:val="a3"/>
        <w:ind w:left="644"/>
        <w:rPr>
          <w:sz w:val="28"/>
          <w:szCs w:val="28"/>
        </w:rPr>
      </w:pPr>
    </w:p>
    <w:p w:rsidR="00CF3A76" w:rsidRDefault="00CF3A76" w:rsidP="00CF3A76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62. Предметные результаты. </w:t>
      </w:r>
    </w:p>
    <w:p w:rsidR="00CF3A76" w:rsidRDefault="00CF3A76" w:rsidP="00CF3A76">
      <w:pPr>
        <w:ind w:firstLineChars="253"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63. Обучающиеся будут знать:</w:t>
      </w:r>
    </w:p>
    <w:p w:rsidR="00CF3A76" w:rsidRDefault="00CF3A76" w:rsidP="00CF3A76">
      <w:pPr>
        <w:pStyle w:val="a3"/>
        <w:ind w:left="0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1) биографии знаменитых незрячих людей;</w:t>
      </w:r>
    </w:p>
    <w:p w:rsidR="00CF3A76" w:rsidRDefault="00CF3A76" w:rsidP="00CF3A76">
      <w:pPr>
        <w:pStyle w:val="a3"/>
        <w:ind w:left="0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2) основные пространственные и временные понятия;</w:t>
      </w:r>
    </w:p>
    <w:p w:rsidR="00CF3A76" w:rsidRDefault="00CF3A76" w:rsidP="00CF3A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свойства окружающих предметов: форма, температура, характер поверхности, материал;</w:t>
      </w:r>
    </w:p>
    <w:p w:rsidR="00CF3A76" w:rsidRDefault="00CF3A76" w:rsidP="00CF3A76">
      <w:pPr>
        <w:pStyle w:val="a3"/>
        <w:ind w:left="0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постоянные сенсорные, звуковые, тактильные, обонятельные ориентиры;</w:t>
      </w:r>
    </w:p>
    <w:p w:rsidR="00CF3A76" w:rsidRDefault="00CF3A76" w:rsidP="00CF3A76">
      <w:pPr>
        <w:pStyle w:val="a3"/>
        <w:ind w:left="0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месторасположение основных объектов в месте постоянного проживания и обучения;</w:t>
      </w:r>
    </w:p>
    <w:p w:rsidR="00CF3A76" w:rsidRDefault="00CF3A76" w:rsidP="00CF3A76">
      <w:pPr>
        <w:pStyle w:val="a3"/>
        <w:ind w:left="0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6) место проживания, адрес школы;</w:t>
      </w:r>
    </w:p>
    <w:p w:rsidR="00CF3A76" w:rsidRDefault="00CF3A76" w:rsidP="00CF3A76">
      <w:pPr>
        <w:pStyle w:val="a3"/>
        <w:ind w:left="0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7) правила перехода перекрестка;</w:t>
      </w: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масштаб схемы «карта-путь» для ориентировки в пространстве;</w:t>
      </w: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виды, функции, значение и правила обращения с белой тростью.</w:t>
      </w:r>
    </w:p>
    <w:p w:rsidR="00CF3A76" w:rsidRDefault="00CF3A76" w:rsidP="00CF3A76">
      <w:pPr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64. Обучающиеся будут уметь:</w:t>
      </w:r>
    </w:p>
    <w:p w:rsidR="00CF3A76" w:rsidRDefault="00CF3A76" w:rsidP="00CF3A76">
      <w:pPr>
        <w:pStyle w:val="a3"/>
        <w:ind w:left="0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1) совершать координированные движения с предметами, необходимыми в учебной деятельности и в быту;</w:t>
      </w:r>
    </w:p>
    <w:p w:rsidR="00CF3A76" w:rsidRDefault="00CF3A76" w:rsidP="00CF3A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узнавать и локализовать в пространстве звуки живой и неживой природы;</w:t>
      </w:r>
    </w:p>
    <w:p w:rsidR="00CF3A76" w:rsidRDefault="00CF3A76" w:rsidP="00CF3A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самостоятельно ориентироваться на основе непосредственного чувственного восприятия в небольшом замкнутом и открытом пространстве;</w:t>
      </w:r>
    </w:p>
    <w:p w:rsidR="00CF3A76" w:rsidRDefault="00CF3A76" w:rsidP="00CF3A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представлять и отражать на планах и макетах пространственные отношения предметов.</w:t>
      </w:r>
    </w:p>
    <w:p w:rsidR="00CF3A76" w:rsidRDefault="00CF3A76" w:rsidP="00CF3A76">
      <w:pPr>
        <w:rPr>
          <w:b/>
          <w:sz w:val="28"/>
          <w:szCs w:val="28"/>
        </w:rPr>
      </w:pPr>
    </w:p>
    <w:p w:rsidR="00CF3A76" w:rsidRDefault="00CF3A76" w:rsidP="00CF3A76">
      <w:pPr>
        <w:pStyle w:val="a3"/>
        <w:ind w:left="0"/>
        <w:jc w:val="center"/>
        <w:rPr>
          <w:b/>
          <w:sz w:val="28"/>
          <w:szCs w:val="28"/>
        </w:rPr>
      </w:pPr>
    </w:p>
    <w:p w:rsidR="00CF3A76" w:rsidRDefault="00CF3A76" w:rsidP="00CF3A76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9. Требования к уровню подготовки обучающихся 6 класса</w:t>
      </w:r>
    </w:p>
    <w:p w:rsidR="00CF3A76" w:rsidRDefault="00CF3A76" w:rsidP="00CF3A76">
      <w:pPr>
        <w:pStyle w:val="a3"/>
        <w:ind w:left="0"/>
        <w:jc w:val="center"/>
        <w:rPr>
          <w:sz w:val="28"/>
          <w:szCs w:val="28"/>
        </w:rPr>
      </w:pP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 xml:space="preserve">. Предметные результаты. 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  <w:lang w:val="kk-KZ"/>
        </w:rPr>
        <w:t>6</w:t>
      </w:r>
      <w:r>
        <w:rPr>
          <w:sz w:val="28"/>
          <w:szCs w:val="28"/>
        </w:rPr>
        <w:t>. Обучающиеся будут знать: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основные понятия ориентировочно-</w:t>
      </w:r>
      <w:proofErr w:type="spellStart"/>
      <w:r>
        <w:rPr>
          <w:sz w:val="28"/>
          <w:szCs w:val="28"/>
        </w:rPr>
        <w:t>мобиляторной</w:t>
      </w:r>
      <w:proofErr w:type="spellEnd"/>
      <w:r>
        <w:rPr>
          <w:sz w:val="28"/>
          <w:szCs w:val="28"/>
        </w:rPr>
        <w:t xml:space="preserve"> деятельности;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изменение местоположения объектов при изменении направления на 90, 180 градусов;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назначение звуковых, зрительных, тактильных, обонятельных ориентиров;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рельефные планы, макеты замкнутого пространства; 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правила дорожного движения;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2-3 несложных маршрута для повседневного передвижения;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основные методы и приемы пользования тростью. 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Обучающиеся будут уметь: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самостоятельно передвигаться, используя навыки </w:t>
      </w:r>
      <w:r>
        <w:rPr>
          <w:sz w:val="28"/>
          <w:szCs w:val="28"/>
        </w:rPr>
        <w:t xml:space="preserve">правильной ходьбы, </w:t>
      </w:r>
      <w:r>
        <w:rPr>
          <w:sz w:val="28"/>
          <w:szCs w:val="28"/>
          <w:lang w:val="kk-KZ"/>
        </w:rPr>
        <w:t xml:space="preserve">сформированные </w:t>
      </w:r>
      <w:r>
        <w:rPr>
          <w:sz w:val="28"/>
          <w:szCs w:val="28"/>
        </w:rPr>
        <w:t>навыки правильной осанки</w:t>
      </w:r>
      <w:r>
        <w:rPr>
          <w:sz w:val="28"/>
          <w:szCs w:val="28"/>
          <w:lang w:val="kk-KZ"/>
        </w:rPr>
        <w:t>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использовать остаточное зрение и компенсаторные возможности для ориентировки в</w:t>
      </w:r>
      <w:r>
        <w:rPr>
          <w:sz w:val="28"/>
          <w:szCs w:val="28"/>
        </w:rPr>
        <w:t xml:space="preserve"> окружающем мире;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3) использовать сформированые навыки</w:t>
      </w:r>
      <w:r>
        <w:rPr>
          <w:sz w:val="28"/>
          <w:szCs w:val="28"/>
        </w:rPr>
        <w:t xml:space="preserve"> ориентировки в замкнутом </w:t>
      </w:r>
      <w:r>
        <w:rPr>
          <w:sz w:val="28"/>
          <w:szCs w:val="28"/>
          <w:lang w:val="kk-KZ"/>
        </w:rPr>
        <w:t>и</w:t>
      </w:r>
      <w:r>
        <w:rPr>
          <w:sz w:val="28"/>
          <w:szCs w:val="28"/>
        </w:rPr>
        <w:t xml:space="preserve"> свободном пространстве, без изменения и при изменении направления;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использовать рельефно-графические пособия для ориентировки;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>
        <w:rPr>
          <w:sz w:val="28"/>
          <w:szCs w:val="28"/>
        </w:rPr>
        <w:t>владеть способами захватывания и удерживания трости и техникой безопасного ее использования;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использовать верб</w:t>
      </w:r>
      <w:proofErr w:type="spellStart"/>
      <w:r>
        <w:rPr>
          <w:sz w:val="28"/>
          <w:szCs w:val="28"/>
        </w:rPr>
        <w:t>альную</w:t>
      </w:r>
      <w:proofErr w:type="spellEnd"/>
      <w:r>
        <w:rPr>
          <w:sz w:val="28"/>
          <w:szCs w:val="28"/>
        </w:rPr>
        <w:t xml:space="preserve"> информацию для ориентировки в пространстве.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</w:p>
    <w:p w:rsidR="00CF3A76" w:rsidRDefault="00CF3A76" w:rsidP="00CF3A76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</w:rPr>
      </w:pPr>
    </w:p>
    <w:p w:rsidR="00CF3A76" w:rsidRDefault="00CF3A76" w:rsidP="00CF3A76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10. Требования к уровню подготовки обучающихся 7 класса</w:t>
      </w:r>
    </w:p>
    <w:p w:rsidR="00CF3A76" w:rsidRDefault="00CF3A76" w:rsidP="00CF3A76">
      <w:pPr>
        <w:pStyle w:val="a3"/>
        <w:tabs>
          <w:tab w:val="left" w:pos="0"/>
        </w:tabs>
        <w:ind w:left="0"/>
        <w:jc w:val="center"/>
        <w:rPr>
          <w:b/>
          <w:i/>
          <w:sz w:val="28"/>
          <w:szCs w:val="28"/>
        </w:rPr>
      </w:pP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68</w:t>
      </w:r>
      <w:r>
        <w:rPr>
          <w:sz w:val="28"/>
          <w:szCs w:val="28"/>
        </w:rPr>
        <w:t xml:space="preserve">. Предметные результаты. 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69</w:t>
      </w:r>
      <w:r>
        <w:rPr>
          <w:sz w:val="28"/>
          <w:szCs w:val="28"/>
        </w:rPr>
        <w:t>. Обучающиеся будут знать: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значение сохранных анализаторов в пространственной ориентировке;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приемы правильной ходьбы, правильной осанки;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постоянные, временные, случайные ориентиры, препятствия при ориентировке;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правила перехода улицы на перекрестках, регулируемых и нерегулируемых светофором;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топографические обозначения на уровне «карта-обозрение», «карта – путь»;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крупные культурно-бытовые, лечебные учреждения в проживаемой местности и их наполняемость.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  <w:lang w:val="kk-KZ"/>
        </w:rPr>
        <w:t>0</w:t>
      </w:r>
      <w:r>
        <w:rPr>
          <w:sz w:val="28"/>
          <w:szCs w:val="28"/>
        </w:rPr>
        <w:t>. Обучающиеся будут уметь: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использовать зрительные, слуховые, осязательные ориентиры при самостоятельном передвижении в замкнутом и свободном пространстве с изменением или без изменения  направления движения;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ориентироваться  на прилегающих к школе/дому улицах;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использовать рельефно-графические пособия для составления плана пространства;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владеть техникой подбора трости и ее использования;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владеть практическими навыками ориентировки и общения на улице, транспорте и общественных местах;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рассказывать о знакомом замкнутом и свободном пространстве, используя сформированные пространственные понятия и представления.</w:t>
      </w:r>
    </w:p>
    <w:p w:rsidR="00CF3A76" w:rsidRDefault="00CF3A76" w:rsidP="00CF3A76">
      <w:pPr>
        <w:pStyle w:val="a3"/>
        <w:ind w:left="0"/>
        <w:rPr>
          <w:b/>
          <w:sz w:val="28"/>
          <w:szCs w:val="28"/>
        </w:rPr>
      </w:pPr>
    </w:p>
    <w:p w:rsidR="00CF3A76" w:rsidRDefault="00CF3A76" w:rsidP="00CF3A76">
      <w:pPr>
        <w:pStyle w:val="a3"/>
        <w:ind w:left="0"/>
        <w:jc w:val="center"/>
        <w:rPr>
          <w:b/>
          <w:sz w:val="28"/>
          <w:szCs w:val="28"/>
        </w:rPr>
      </w:pPr>
    </w:p>
    <w:p w:rsidR="00CF3A76" w:rsidRDefault="00CF3A76" w:rsidP="00CF3A76">
      <w:pPr>
        <w:pStyle w:val="a3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Глава 11. Требования к уровню подготовки обучающихся 8 класса</w:t>
      </w:r>
    </w:p>
    <w:p w:rsidR="00CF3A76" w:rsidRDefault="00CF3A76" w:rsidP="00CF3A76">
      <w:pPr>
        <w:pStyle w:val="a3"/>
        <w:ind w:left="0"/>
        <w:jc w:val="center"/>
        <w:rPr>
          <w:b/>
          <w:sz w:val="28"/>
          <w:szCs w:val="28"/>
          <w:lang w:val="kk-KZ"/>
        </w:rPr>
      </w:pP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7</w:t>
      </w:r>
      <w:r>
        <w:rPr>
          <w:sz w:val="28"/>
          <w:szCs w:val="28"/>
          <w:lang w:val="kk-KZ"/>
        </w:rPr>
        <w:t>1</w:t>
      </w:r>
      <w:r>
        <w:rPr>
          <w:sz w:val="28"/>
          <w:szCs w:val="28"/>
        </w:rPr>
        <w:t xml:space="preserve">. Предметные результаты. </w:t>
      </w: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7</w:t>
      </w: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>. Обучающиеся будут знать:</w:t>
      </w: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приемы правильной ходьбы по прямой, наклонной плоскости, с преодолением случайных и постоянных препятствий;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несколько маршрутов прилегающей местности;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правила перехода улицы;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правила ориентировки с помощью компаса;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топографические ориентиры; 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приемы правильного захвата и удерживания трости, приемы передвижения с тростью;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7) крупные торговые, культурные  и транспортные учреждения в проживаемой местности;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8) взаиморасположение оборудования и рабочих мест в мастерских.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7</w:t>
      </w: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. Обучающиеся будут уметь: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активно использовать сохранные анализаторы</w:t>
      </w:r>
      <w:r>
        <w:rPr>
          <w:sz w:val="28"/>
          <w:szCs w:val="28"/>
        </w:rPr>
        <w:t xml:space="preserve"> при восприятии</w:t>
      </w:r>
      <w:r>
        <w:rPr>
          <w:sz w:val="28"/>
          <w:szCs w:val="28"/>
          <w:lang w:val="kk-KZ"/>
        </w:rPr>
        <w:t xml:space="preserve"> предметов, действий и явлений окружающей действительности;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мысленно спроецировать предстоящий маршрут;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3) свободно ориентироваться в свободном и замкнутом пространстве, опираясь на постоянные ориентиры;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4)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отражать топографические представления на плане по типу </w:t>
      </w:r>
      <w:r>
        <w:rPr>
          <w:sz w:val="28"/>
          <w:szCs w:val="28"/>
        </w:rPr>
        <w:br/>
        <w:t>«карта-путь», «карта-план»;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использовать различные способы ориентировки с тростью;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ориентироваться в незнакомом пространстве, актуализируя предыдущий опыт;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7) самостоятельно передвигаться на общественном транспорте по знакомому маршруту.</w:t>
      </w:r>
    </w:p>
    <w:p w:rsidR="00CF3A76" w:rsidRDefault="00CF3A76" w:rsidP="00CF3A76">
      <w:pPr>
        <w:pStyle w:val="a3"/>
        <w:ind w:left="0"/>
        <w:jc w:val="center"/>
        <w:rPr>
          <w:b/>
          <w:sz w:val="28"/>
          <w:szCs w:val="28"/>
        </w:rPr>
      </w:pPr>
    </w:p>
    <w:p w:rsidR="00CF3A76" w:rsidRDefault="00CF3A76" w:rsidP="00CF3A76">
      <w:pPr>
        <w:pStyle w:val="a3"/>
        <w:ind w:left="0"/>
        <w:jc w:val="center"/>
        <w:rPr>
          <w:b/>
          <w:sz w:val="28"/>
          <w:szCs w:val="28"/>
        </w:rPr>
      </w:pPr>
    </w:p>
    <w:p w:rsidR="00CF3A76" w:rsidRDefault="00CF3A76" w:rsidP="00CF3A76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12.Требования к уровню подготовки обучающихся 9 класса</w:t>
      </w:r>
    </w:p>
    <w:p w:rsidR="00CF3A76" w:rsidRDefault="00CF3A76" w:rsidP="00CF3A76">
      <w:pPr>
        <w:pStyle w:val="a3"/>
        <w:ind w:left="284"/>
        <w:jc w:val="center"/>
        <w:rPr>
          <w:sz w:val="28"/>
          <w:szCs w:val="28"/>
        </w:rPr>
      </w:pP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74</w:t>
      </w:r>
      <w:r>
        <w:rPr>
          <w:sz w:val="28"/>
          <w:szCs w:val="28"/>
        </w:rPr>
        <w:t>.Предметные результаты.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75</w:t>
      </w:r>
      <w:r>
        <w:rPr>
          <w:sz w:val="28"/>
          <w:szCs w:val="28"/>
        </w:rPr>
        <w:t xml:space="preserve">. Обучающиеся будут знать: 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назначение сохранных анализаторов в пространственной ориентировке;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назначение центрального входа-выхода, запасного выхода, центральной лестницы, эскалатора, запасной лестницы, пассажирского, грузового лифта;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правила передвижение и обращения с тростью в помещениях, транспорте, при ходьбе с провожатым;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понятия «улица, бульвар, шоссе, проспект, переулок, набережная, площадь, сквер, парк»;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основные достопримечательности и основные объекты местности.</w:t>
      </w:r>
    </w:p>
    <w:p w:rsidR="00CF3A76" w:rsidRDefault="00CF3A76" w:rsidP="00CF3A76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76</w:t>
      </w:r>
      <w:r>
        <w:rPr>
          <w:sz w:val="28"/>
          <w:szCs w:val="28"/>
        </w:rPr>
        <w:t>. Обучающиеся будут уметь: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1) правильно ходить, соблюдая правильную осанку</w:t>
      </w:r>
      <w:r>
        <w:rPr>
          <w:sz w:val="28"/>
          <w:szCs w:val="28"/>
          <w:lang w:val="kk-KZ"/>
        </w:rPr>
        <w:t>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пользоваться микропространственными понятими, используемыми в производственной учебной деятельности;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передвигаться по улицам местности, соблюдая правила дорожного движения; 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пользоваться  эскалатором, лифтом, лестницей;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конкретизировать топографические представления, самостоятельно конструировать планы местности;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самостоятельно изучать маршруты пассажирского транспорта с выбором оптимального для передвижения.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  <w:lang w:val="kk-KZ"/>
        </w:rPr>
      </w:pPr>
    </w:p>
    <w:p w:rsidR="00CF3A76" w:rsidRDefault="00CF3A76" w:rsidP="00CF3A76">
      <w:pPr>
        <w:pStyle w:val="a3"/>
        <w:ind w:left="0"/>
        <w:jc w:val="center"/>
        <w:rPr>
          <w:b/>
          <w:sz w:val="28"/>
          <w:szCs w:val="28"/>
        </w:rPr>
      </w:pPr>
    </w:p>
    <w:p w:rsidR="00CF3A76" w:rsidRDefault="00CF3A76" w:rsidP="00CF3A76">
      <w:pPr>
        <w:pStyle w:val="a3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Глава 13.Требования к уровню подготовки обучающихся 10 класса</w:t>
      </w: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  <w:lang w:val="kk-KZ"/>
        </w:rPr>
      </w:pP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7. Предметные результаты. </w:t>
      </w: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8. Обучающиеся будут знать:</w:t>
      </w:r>
    </w:p>
    <w:p w:rsidR="00CF3A76" w:rsidRDefault="00CF3A76" w:rsidP="00CF3A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правила ориентировки в знакомом и незнакомом пространстве;</w:t>
      </w:r>
    </w:p>
    <w:p w:rsidR="00CF3A76" w:rsidRDefault="00CF3A76" w:rsidP="00CF3A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правила поведения в лифте, концертном зале, торговом зале без сопровождающего;</w:t>
      </w:r>
    </w:p>
    <w:p w:rsidR="00CF3A76" w:rsidRDefault="00CF3A76" w:rsidP="00CF3A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несколько маршрутов общественного транспорта в пределах города;</w:t>
      </w:r>
    </w:p>
    <w:p w:rsidR="00CF3A76" w:rsidRDefault="00CF3A76" w:rsidP="00CF3A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рельефный план проживаемой местности;</w:t>
      </w:r>
    </w:p>
    <w:p w:rsidR="00CF3A76" w:rsidRDefault="00CF3A76" w:rsidP="00CF3A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правила ориентировки и передвижения с тростью;</w:t>
      </w:r>
    </w:p>
    <w:p w:rsidR="00CF3A76" w:rsidRDefault="00CF3A76" w:rsidP="00CF3A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особенности ориентировки на авто-и железнодорожном вокзалах;</w:t>
      </w:r>
    </w:p>
    <w:p w:rsidR="00CF3A76" w:rsidRDefault="00CF3A76" w:rsidP="00CF3A7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7) расположение и взаимосвязь улиц, площадей и маршрутов транспорта в проживаемой местности.</w:t>
      </w:r>
    </w:p>
    <w:p w:rsidR="00CF3A76" w:rsidRDefault="00CF3A76" w:rsidP="00CF3A7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9. Обучающиеся будут уметь:</w:t>
      </w:r>
    </w:p>
    <w:p w:rsidR="00CF3A76" w:rsidRDefault="00CF3A76" w:rsidP="00CF3A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1) комплексно, активно использовать сохранные анализаторы</w:t>
      </w:r>
      <w:r>
        <w:rPr>
          <w:sz w:val="28"/>
          <w:szCs w:val="28"/>
        </w:rPr>
        <w:t xml:space="preserve"> для безопасной ориентировки в знакомом и незнакомом пространстве;</w:t>
      </w: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составлять планы по типу «карта-путь», «карта-обозрение»; </w:t>
      </w: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ориентироваться и передвигаться с тростью;</w:t>
      </w: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самостоятельно осваивать несколько маршрутов в пределах местности (поликлиника, супермаркет, кафе, базар).</w:t>
      </w:r>
    </w:p>
    <w:p w:rsidR="00CF3A76" w:rsidRDefault="00CF3A76" w:rsidP="00CF3A7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8</w:t>
      </w:r>
      <w:r>
        <w:rPr>
          <w:sz w:val="28"/>
          <w:szCs w:val="28"/>
        </w:rPr>
        <w:t>0.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Личностные результаты выражаются в:</w:t>
      </w:r>
    </w:p>
    <w:p w:rsidR="00CF3A76" w:rsidRDefault="00CF3A76" w:rsidP="00CF3A7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владении этикой общения и правилами ориентировки и поведения в общественных местах. </w:t>
      </w:r>
    </w:p>
    <w:p w:rsidR="00CF3A76" w:rsidRDefault="00CF3A76" w:rsidP="00CF3A76">
      <w:pPr>
        <w:pStyle w:val="a3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8</w:t>
      </w:r>
      <w:r>
        <w:rPr>
          <w:sz w:val="28"/>
          <w:szCs w:val="28"/>
        </w:rPr>
        <w:t>1.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Системно-</w:t>
      </w:r>
      <w:proofErr w:type="spellStart"/>
      <w:r>
        <w:rPr>
          <w:sz w:val="28"/>
          <w:szCs w:val="28"/>
        </w:rPr>
        <w:t>деятельностные</w:t>
      </w:r>
      <w:proofErr w:type="spellEnd"/>
      <w:r>
        <w:rPr>
          <w:sz w:val="28"/>
          <w:szCs w:val="28"/>
        </w:rPr>
        <w:t xml:space="preserve"> результаты выражаются в: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владении системой знаний по предмету, умении применять их в практической деятельности;</w:t>
      </w: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целостном представлении о расположении и взаимосвязи улиц, площадей и движении транспорта;</w:t>
      </w:r>
    </w:p>
    <w:p w:rsidR="00CF3A76" w:rsidRDefault="00CF3A76" w:rsidP="00CF3A76">
      <w:pPr>
        <w:pStyle w:val="a3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) активизации познавательных, интеллектуальных и творческих способностей.</w:t>
      </w:r>
    </w:p>
    <w:p w:rsidR="00CF3A76" w:rsidRDefault="00CF3A76" w:rsidP="00CF3A76">
      <w:pPr>
        <w:pStyle w:val="a3"/>
        <w:ind w:left="0" w:firstLine="709"/>
        <w:jc w:val="both"/>
        <w:rPr>
          <w:sz w:val="28"/>
          <w:szCs w:val="28"/>
        </w:rPr>
      </w:pPr>
    </w:p>
    <w:p w:rsidR="005B0DD8" w:rsidRDefault="005B0DD8" w:rsidP="00CF3A76">
      <w:pPr>
        <w:pStyle w:val="a3"/>
        <w:ind w:left="0"/>
        <w:jc w:val="center"/>
        <w:rPr>
          <w:sz w:val="28"/>
          <w:szCs w:val="28"/>
        </w:rPr>
      </w:pPr>
    </w:p>
    <w:sectPr w:rsidR="005B0DD8" w:rsidSect="000443ED">
      <w:headerReference w:type="default" r:id="rId8"/>
      <w:headerReference w:type="first" r:id="rId9"/>
      <w:pgSz w:w="11906" w:h="16838"/>
      <w:pgMar w:top="1418" w:right="851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9E6" w:rsidRDefault="00C649E6" w:rsidP="00596D5C">
      <w:r>
        <w:separator/>
      </w:r>
    </w:p>
  </w:endnote>
  <w:endnote w:type="continuationSeparator" w:id="0">
    <w:p w:rsidR="00C649E6" w:rsidRDefault="00C649E6" w:rsidP="0059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9E6" w:rsidRDefault="00C649E6" w:rsidP="00596D5C">
      <w:r>
        <w:separator/>
      </w:r>
    </w:p>
  </w:footnote>
  <w:footnote w:type="continuationSeparator" w:id="0">
    <w:p w:rsidR="00C649E6" w:rsidRDefault="00C649E6" w:rsidP="00596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666857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E09A1" w:rsidRPr="000E09A1" w:rsidRDefault="000E09A1">
        <w:pPr>
          <w:pStyle w:val="a9"/>
          <w:jc w:val="center"/>
          <w:rPr>
            <w:sz w:val="28"/>
            <w:szCs w:val="28"/>
          </w:rPr>
        </w:pPr>
        <w:r w:rsidRPr="000E09A1">
          <w:rPr>
            <w:sz w:val="28"/>
            <w:szCs w:val="28"/>
          </w:rPr>
          <w:fldChar w:fldCharType="begin"/>
        </w:r>
        <w:r w:rsidRPr="000E09A1">
          <w:rPr>
            <w:sz w:val="28"/>
            <w:szCs w:val="28"/>
          </w:rPr>
          <w:instrText>PAGE   \* MERGEFORMAT</w:instrText>
        </w:r>
        <w:r w:rsidRPr="000E09A1">
          <w:rPr>
            <w:sz w:val="28"/>
            <w:szCs w:val="28"/>
          </w:rPr>
          <w:fldChar w:fldCharType="separate"/>
        </w:r>
        <w:r w:rsidR="00FE7C6F">
          <w:rPr>
            <w:noProof/>
            <w:sz w:val="28"/>
            <w:szCs w:val="28"/>
          </w:rPr>
          <w:t>19</w:t>
        </w:r>
        <w:r w:rsidRPr="000E09A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104989"/>
      <w:docPartObj>
        <w:docPartGallery w:val="Page Numbers (Top of Page)"/>
        <w:docPartUnique/>
      </w:docPartObj>
    </w:sdtPr>
    <w:sdtEndPr/>
    <w:sdtContent>
      <w:p w:rsidR="000443ED" w:rsidRDefault="000443E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443ED" w:rsidRDefault="000443E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7153"/>
    <w:multiLevelType w:val="hybridMultilevel"/>
    <w:tmpl w:val="84D441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6E1E14"/>
    <w:multiLevelType w:val="hybridMultilevel"/>
    <w:tmpl w:val="90C4286A"/>
    <w:lvl w:ilvl="0" w:tplc="66BE141A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CC523B9"/>
    <w:multiLevelType w:val="hybridMultilevel"/>
    <w:tmpl w:val="FF6C5B98"/>
    <w:lvl w:ilvl="0" w:tplc="645CAF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5D070E"/>
    <w:multiLevelType w:val="hybridMultilevel"/>
    <w:tmpl w:val="50E491B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FE7146"/>
    <w:multiLevelType w:val="hybridMultilevel"/>
    <w:tmpl w:val="C422EAA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4C1966"/>
    <w:multiLevelType w:val="hybridMultilevel"/>
    <w:tmpl w:val="A942BD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902276"/>
    <w:multiLevelType w:val="hybridMultilevel"/>
    <w:tmpl w:val="7E3648B6"/>
    <w:lvl w:ilvl="0" w:tplc="D49855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915F80"/>
    <w:multiLevelType w:val="hybridMultilevel"/>
    <w:tmpl w:val="E91EE3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583D4A"/>
    <w:multiLevelType w:val="hybridMultilevel"/>
    <w:tmpl w:val="CC6CBEF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7C4A85"/>
    <w:multiLevelType w:val="hybridMultilevel"/>
    <w:tmpl w:val="C83897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B5D3C79"/>
    <w:multiLevelType w:val="hybridMultilevel"/>
    <w:tmpl w:val="C442B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915025"/>
    <w:multiLevelType w:val="hybridMultilevel"/>
    <w:tmpl w:val="43D6C0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68257B"/>
    <w:multiLevelType w:val="hybridMultilevel"/>
    <w:tmpl w:val="74AA236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103F7B"/>
    <w:multiLevelType w:val="hybridMultilevel"/>
    <w:tmpl w:val="BBD20CFE"/>
    <w:lvl w:ilvl="0" w:tplc="AD4CC1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969B9"/>
    <w:multiLevelType w:val="hybridMultilevel"/>
    <w:tmpl w:val="EEF854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17276BE"/>
    <w:multiLevelType w:val="hybridMultilevel"/>
    <w:tmpl w:val="5FD8368E"/>
    <w:lvl w:ilvl="0" w:tplc="3D6243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47635D42"/>
    <w:multiLevelType w:val="hybridMultilevel"/>
    <w:tmpl w:val="8084B1C4"/>
    <w:lvl w:ilvl="0" w:tplc="BC569E6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A5603A6"/>
    <w:multiLevelType w:val="hybridMultilevel"/>
    <w:tmpl w:val="F94C60BE"/>
    <w:lvl w:ilvl="0" w:tplc="BCFA32E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E375549"/>
    <w:multiLevelType w:val="hybridMultilevel"/>
    <w:tmpl w:val="C09A48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0021721"/>
    <w:multiLevelType w:val="hybridMultilevel"/>
    <w:tmpl w:val="C194D46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07F70AE"/>
    <w:multiLevelType w:val="hybridMultilevel"/>
    <w:tmpl w:val="E35E35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247C97"/>
    <w:multiLevelType w:val="hybridMultilevel"/>
    <w:tmpl w:val="654A1F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A1530FA"/>
    <w:multiLevelType w:val="hybridMultilevel"/>
    <w:tmpl w:val="5792FF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FD24CE7"/>
    <w:multiLevelType w:val="hybridMultilevel"/>
    <w:tmpl w:val="2B6E94B2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463084E"/>
    <w:multiLevelType w:val="hybridMultilevel"/>
    <w:tmpl w:val="BACEE4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042A0B"/>
    <w:multiLevelType w:val="hybridMultilevel"/>
    <w:tmpl w:val="200E3D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806D8A"/>
    <w:multiLevelType w:val="hybridMultilevel"/>
    <w:tmpl w:val="A15A97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D1C0B1E"/>
    <w:multiLevelType w:val="hybridMultilevel"/>
    <w:tmpl w:val="C97E9DD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043F18"/>
    <w:multiLevelType w:val="hybridMultilevel"/>
    <w:tmpl w:val="A614C8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7750E0E"/>
    <w:multiLevelType w:val="hybridMultilevel"/>
    <w:tmpl w:val="7780DCA8"/>
    <w:lvl w:ilvl="0" w:tplc="F8D2120A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7CDA008A"/>
    <w:multiLevelType w:val="hybridMultilevel"/>
    <w:tmpl w:val="63505C98"/>
    <w:lvl w:ilvl="0" w:tplc="B73E7CE6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D97BEE"/>
    <w:multiLevelType w:val="hybridMultilevel"/>
    <w:tmpl w:val="978C63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30"/>
  </w:num>
  <w:num w:numId="3">
    <w:abstractNumId w:val="13"/>
  </w:num>
  <w:num w:numId="4">
    <w:abstractNumId w:val="5"/>
  </w:num>
  <w:num w:numId="5">
    <w:abstractNumId w:val="29"/>
  </w:num>
  <w:num w:numId="6">
    <w:abstractNumId w:val="0"/>
  </w:num>
  <w:num w:numId="7">
    <w:abstractNumId w:val="31"/>
  </w:num>
  <w:num w:numId="8">
    <w:abstractNumId w:val="6"/>
  </w:num>
  <w:num w:numId="9">
    <w:abstractNumId w:val="18"/>
  </w:num>
  <w:num w:numId="10">
    <w:abstractNumId w:val="14"/>
  </w:num>
  <w:num w:numId="11">
    <w:abstractNumId w:val="21"/>
  </w:num>
  <w:num w:numId="12">
    <w:abstractNumId w:val="12"/>
  </w:num>
  <w:num w:numId="13">
    <w:abstractNumId w:val="26"/>
  </w:num>
  <w:num w:numId="14">
    <w:abstractNumId w:val="8"/>
  </w:num>
  <w:num w:numId="15">
    <w:abstractNumId w:val="19"/>
  </w:num>
  <w:num w:numId="16">
    <w:abstractNumId w:val="11"/>
  </w:num>
  <w:num w:numId="17">
    <w:abstractNumId w:val="24"/>
  </w:num>
  <w:num w:numId="18">
    <w:abstractNumId w:val="28"/>
  </w:num>
  <w:num w:numId="19">
    <w:abstractNumId w:val="2"/>
  </w:num>
  <w:num w:numId="20">
    <w:abstractNumId w:val="27"/>
  </w:num>
  <w:num w:numId="21">
    <w:abstractNumId w:val="9"/>
  </w:num>
  <w:num w:numId="22">
    <w:abstractNumId w:val="25"/>
  </w:num>
  <w:num w:numId="23">
    <w:abstractNumId w:val="7"/>
  </w:num>
  <w:num w:numId="24">
    <w:abstractNumId w:val="3"/>
  </w:num>
  <w:num w:numId="25">
    <w:abstractNumId w:val="4"/>
  </w:num>
  <w:num w:numId="26">
    <w:abstractNumId w:val="20"/>
  </w:num>
  <w:num w:numId="27">
    <w:abstractNumId w:val="22"/>
  </w:num>
  <w:num w:numId="28">
    <w:abstractNumId w:val="1"/>
  </w:num>
  <w:num w:numId="29">
    <w:abstractNumId w:val="16"/>
  </w:num>
  <w:num w:numId="30">
    <w:abstractNumId w:val="17"/>
  </w:num>
  <w:num w:numId="31">
    <w:abstractNumId w:val="23"/>
  </w:num>
  <w:num w:numId="32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F6C"/>
    <w:rsid w:val="0002239A"/>
    <w:rsid w:val="00022B2C"/>
    <w:rsid w:val="00024710"/>
    <w:rsid w:val="000443ED"/>
    <w:rsid w:val="00062E62"/>
    <w:rsid w:val="00072BCB"/>
    <w:rsid w:val="00094614"/>
    <w:rsid w:val="000B23BC"/>
    <w:rsid w:val="000B76A0"/>
    <w:rsid w:val="000D7EFE"/>
    <w:rsid w:val="000E09A1"/>
    <w:rsid w:val="000F012D"/>
    <w:rsid w:val="001018AC"/>
    <w:rsid w:val="00103DC6"/>
    <w:rsid w:val="00190360"/>
    <w:rsid w:val="001A5921"/>
    <w:rsid w:val="001B0383"/>
    <w:rsid w:val="001D18D3"/>
    <w:rsid w:val="001D3052"/>
    <w:rsid w:val="001E1C7E"/>
    <w:rsid w:val="001E55AA"/>
    <w:rsid w:val="00204792"/>
    <w:rsid w:val="0021097C"/>
    <w:rsid w:val="002138C3"/>
    <w:rsid w:val="00226990"/>
    <w:rsid w:val="0023485B"/>
    <w:rsid w:val="00255CF7"/>
    <w:rsid w:val="00255F71"/>
    <w:rsid w:val="00262F65"/>
    <w:rsid w:val="00277404"/>
    <w:rsid w:val="00283F76"/>
    <w:rsid w:val="0029180D"/>
    <w:rsid w:val="0029289B"/>
    <w:rsid w:val="002E0FE8"/>
    <w:rsid w:val="002E24E6"/>
    <w:rsid w:val="002E64C2"/>
    <w:rsid w:val="002E6A49"/>
    <w:rsid w:val="002F4FB9"/>
    <w:rsid w:val="003005C2"/>
    <w:rsid w:val="0032430D"/>
    <w:rsid w:val="00331CCF"/>
    <w:rsid w:val="003601D3"/>
    <w:rsid w:val="00360D4E"/>
    <w:rsid w:val="00367A96"/>
    <w:rsid w:val="003716C5"/>
    <w:rsid w:val="0037706D"/>
    <w:rsid w:val="0038002E"/>
    <w:rsid w:val="003904C4"/>
    <w:rsid w:val="003A0716"/>
    <w:rsid w:val="003B1E3D"/>
    <w:rsid w:val="003B3343"/>
    <w:rsid w:val="003B3DE1"/>
    <w:rsid w:val="003C56D8"/>
    <w:rsid w:val="003D53F1"/>
    <w:rsid w:val="003E25F9"/>
    <w:rsid w:val="003F53F2"/>
    <w:rsid w:val="0041143B"/>
    <w:rsid w:val="00417CA9"/>
    <w:rsid w:val="00427977"/>
    <w:rsid w:val="00454826"/>
    <w:rsid w:val="004575F0"/>
    <w:rsid w:val="00462E38"/>
    <w:rsid w:val="00464E93"/>
    <w:rsid w:val="004754C0"/>
    <w:rsid w:val="004A57BC"/>
    <w:rsid w:val="004A7526"/>
    <w:rsid w:val="004A7F51"/>
    <w:rsid w:val="004B2720"/>
    <w:rsid w:val="004B6341"/>
    <w:rsid w:val="004E3803"/>
    <w:rsid w:val="004E7F8F"/>
    <w:rsid w:val="005145AA"/>
    <w:rsid w:val="0054546F"/>
    <w:rsid w:val="00576F32"/>
    <w:rsid w:val="00590CAD"/>
    <w:rsid w:val="00596D5C"/>
    <w:rsid w:val="00597A9C"/>
    <w:rsid w:val="005A276E"/>
    <w:rsid w:val="005B0DD8"/>
    <w:rsid w:val="00610E18"/>
    <w:rsid w:val="006121CB"/>
    <w:rsid w:val="00626571"/>
    <w:rsid w:val="006333C7"/>
    <w:rsid w:val="00664CA7"/>
    <w:rsid w:val="0067114A"/>
    <w:rsid w:val="006D3DCB"/>
    <w:rsid w:val="007059E9"/>
    <w:rsid w:val="0071210C"/>
    <w:rsid w:val="00722BA9"/>
    <w:rsid w:val="007230BE"/>
    <w:rsid w:val="00725230"/>
    <w:rsid w:val="00744E0F"/>
    <w:rsid w:val="00751334"/>
    <w:rsid w:val="00762E65"/>
    <w:rsid w:val="00781369"/>
    <w:rsid w:val="00781823"/>
    <w:rsid w:val="007C31E5"/>
    <w:rsid w:val="007C4D85"/>
    <w:rsid w:val="007D58D3"/>
    <w:rsid w:val="007F3890"/>
    <w:rsid w:val="008154B5"/>
    <w:rsid w:val="00821CE2"/>
    <w:rsid w:val="008230A6"/>
    <w:rsid w:val="00823CAC"/>
    <w:rsid w:val="0083238F"/>
    <w:rsid w:val="00834C01"/>
    <w:rsid w:val="008414CB"/>
    <w:rsid w:val="00843D99"/>
    <w:rsid w:val="008637DA"/>
    <w:rsid w:val="00882A3C"/>
    <w:rsid w:val="00891868"/>
    <w:rsid w:val="008D0F21"/>
    <w:rsid w:val="008D54F2"/>
    <w:rsid w:val="008F01ED"/>
    <w:rsid w:val="008F6EE8"/>
    <w:rsid w:val="009232DB"/>
    <w:rsid w:val="0093365E"/>
    <w:rsid w:val="00934922"/>
    <w:rsid w:val="00944DDC"/>
    <w:rsid w:val="00963A96"/>
    <w:rsid w:val="00973F84"/>
    <w:rsid w:val="00975F9C"/>
    <w:rsid w:val="00982F6C"/>
    <w:rsid w:val="009854FC"/>
    <w:rsid w:val="009A011A"/>
    <w:rsid w:val="009A146C"/>
    <w:rsid w:val="009D00AE"/>
    <w:rsid w:val="009D029A"/>
    <w:rsid w:val="009D3A71"/>
    <w:rsid w:val="00A13F3C"/>
    <w:rsid w:val="00A23EEB"/>
    <w:rsid w:val="00A24C89"/>
    <w:rsid w:val="00A250DF"/>
    <w:rsid w:val="00A44B24"/>
    <w:rsid w:val="00A705FB"/>
    <w:rsid w:val="00A8628E"/>
    <w:rsid w:val="00AB25C6"/>
    <w:rsid w:val="00AB3189"/>
    <w:rsid w:val="00AB5C27"/>
    <w:rsid w:val="00AB7EC4"/>
    <w:rsid w:val="00AE35A4"/>
    <w:rsid w:val="00AF4E89"/>
    <w:rsid w:val="00B043F2"/>
    <w:rsid w:val="00B16D06"/>
    <w:rsid w:val="00B210F3"/>
    <w:rsid w:val="00B31EE3"/>
    <w:rsid w:val="00B4067D"/>
    <w:rsid w:val="00B42464"/>
    <w:rsid w:val="00B56375"/>
    <w:rsid w:val="00B6785D"/>
    <w:rsid w:val="00B76B9F"/>
    <w:rsid w:val="00B8075F"/>
    <w:rsid w:val="00B857CE"/>
    <w:rsid w:val="00BE0C0D"/>
    <w:rsid w:val="00C00AE5"/>
    <w:rsid w:val="00C03E51"/>
    <w:rsid w:val="00C32FCF"/>
    <w:rsid w:val="00C63E4A"/>
    <w:rsid w:val="00C649E6"/>
    <w:rsid w:val="00C64BDA"/>
    <w:rsid w:val="00C6525C"/>
    <w:rsid w:val="00C71B57"/>
    <w:rsid w:val="00C83999"/>
    <w:rsid w:val="00C935EF"/>
    <w:rsid w:val="00CA3C8C"/>
    <w:rsid w:val="00CA7758"/>
    <w:rsid w:val="00CB0795"/>
    <w:rsid w:val="00CB3975"/>
    <w:rsid w:val="00CB433F"/>
    <w:rsid w:val="00CB48E6"/>
    <w:rsid w:val="00CB5D0E"/>
    <w:rsid w:val="00CC2F9A"/>
    <w:rsid w:val="00CC51BC"/>
    <w:rsid w:val="00CD5929"/>
    <w:rsid w:val="00CE00DA"/>
    <w:rsid w:val="00CE22CA"/>
    <w:rsid w:val="00CE24E0"/>
    <w:rsid w:val="00CF0032"/>
    <w:rsid w:val="00CF3A76"/>
    <w:rsid w:val="00D05035"/>
    <w:rsid w:val="00D10899"/>
    <w:rsid w:val="00D309C9"/>
    <w:rsid w:val="00D4548E"/>
    <w:rsid w:val="00D509FB"/>
    <w:rsid w:val="00D51559"/>
    <w:rsid w:val="00D54C3C"/>
    <w:rsid w:val="00D71A2B"/>
    <w:rsid w:val="00D81103"/>
    <w:rsid w:val="00D83CFA"/>
    <w:rsid w:val="00D97E0E"/>
    <w:rsid w:val="00DA1B28"/>
    <w:rsid w:val="00DB6D07"/>
    <w:rsid w:val="00DE5E72"/>
    <w:rsid w:val="00DF1EA0"/>
    <w:rsid w:val="00DF1FCC"/>
    <w:rsid w:val="00DF211E"/>
    <w:rsid w:val="00DF642A"/>
    <w:rsid w:val="00E033E2"/>
    <w:rsid w:val="00E26037"/>
    <w:rsid w:val="00E31486"/>
    <w:rsid w:val="00E33345"/>
    <w:rsid w:val="00E61058"/>
    <w:rsid w:val="00E65EB0"/>
    <w:rsid w:val="00E836B1"/>
    <w:rsid w:val="00E86996"/>
    <w:rsid w:val="00E94D83"/>
    <w:rsid w:val="00EA30CC"/>
    <w:rsid w:val="00EB4ABF"/>
    <w:rsid w:val="00EB751F"/>
    <w:rsid w:val="00EE72E9"/>
    <w:rsid w:val="00EF686A"/>
    <w:rsid w:val="00F06EEC"/>
    <w:rsid w:val="00F11E51"/>
    <w:rsid w:val="00F23003"/>
    <w:rsid w:val="00F24F0F"/>
    <w:rsid w:val="00F406A9"/>
    <w:rsid w:val="00F43FC7"/>
    <w:rsid w:val="00F5025D"/>
    <w:rsid w:val="00F6265D"/>
    <w:rsid w:val="00F73B84"/>
    <w:rsid w:val="00F95F02"/>
    <w:rsid w:val="00FA0FAB"/>
    <w:rsid w:val="00FB1A75"/>
    <w:rsid w:val="00FD21FF"/>
    <w:rsid w:val="00FD7E57"/>
    <w:rsid w:val="00FE7C6F"/>
    <w:rsid w:val="00FF2B6C"/>
    <w:rsid w:val="00FF345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7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7706D"/>
    <w:pPr>
      <w:keepNext/>
      <w:widowControl w:val="0"/>
      <w:spacing w:before="240" w:after="60"/>
      <w:outlineLvl w:val="0"/>
    </w:pPr>
    <w:rPr>
      <w:rFonts w:ascii="Cambria" w:eastAsia="Calibri" w:hAnsi="Cambria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06D"/>
    <w:rPr>
      <w:rFonts w:ascii="Cambria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DE5E72"/>
    <w:pPr>
      <w:ind w:left="708"/>
    </w:pPr>
  </w:style>
  <w:style w:type="character" w:customStyle="1" w:styleId="11">
    <w:name w:val="Основной текст Знак1"/>
    <w:link w:val="a4"/>
    <w:uiPriority w:val="99"/>
    <w:locked/>
    <w:rsid w:val="00DE5E72"/>
    <w:rPr>
      <w:rFonts w:ascii="Times New Roman" w:hAnsi="Times New Roman"/>
      <w:b/>
      <w:sz w:val="26"/>
      <w:shd w:val="clear" w:color="auto" w:fill="FFFFFF"/>
    </w:rPr>
  </w:style>
  <w:style w:type="character" w:customStyle="1" w:styleId="a5">
    <w:name w:val="Основной текст + Не полужирный"/>
    <w:aliases w:val="Интервал 0 pt"/>
    <w:uiPriority w:val="99"/>
    <w:rsid w:val="00DE5E72"/>
    <w:rPr>
      <w:rFonts w:ascii="Times New Roman" w:hAnsi="Times New Roman"/>
      <w:spacing w:val="10"/>
      <w:sz w:val="26"/>
      <w:u w:val="none"/>
    </w:rPr>
  </w:style>
  <w:style w:type="paragraph" w:styleId="a4">
    <w:name w:val="Body Text"/>
    <w:basedOn w:val="a"/>
    <w:link w:val="11"/>
    <w:uiPriority w:val="99"/>
    <w:rsid w:val="00DE5E72"/>
    <w:pPr>
      <w:widowControl w:val="0"/>
      <w:shd w:val="clear" w:color="auto" w:fill="FFFFFF"/>
      <w:spacing w:before="540" w:line="320" w:lineRule="exact"/>
      <w:ind w:hanging="340"/>
      <w:jc w:val="both"/>
    </w:pPr>
    <w:rPr>
      <w:rFonts w:eastAsia="Calibri"/>
      <w:b/>
      <w:sz w:val="26"/>
      <w:szCs w:val="20"/>
    </w:rPr>
  </w:style>
  <w:style w:type="character" w:customStyle="1" w:styleId="BodyTextChar1">
    <w:name w:val="Body Text Char1"/>
    <w:uiPriority w:val="99"/>
    <w:semiHidden/>
    <w:locked/>
    <w:rsid w:val="00C71B57"/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uiPriority w:val="99"/>
    <w:semiHidden/>
    <w:locked/>
    <w:rsid w:val="00DE5E7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rsid w:val="00DE5E72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FF3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AE35A4"/>
    <w:rPr>
      <w:rFonts w:cs="Times New Roman"/>
    </w:rPr>
  </w:style>
  <w:style w:type="paragraph" w:styleId="a9">
    <w:name w:val="header"/>
    <w:basedOn w:val="a"/>
    <w:link w:val="aa"/>
    <w:uiPriority w:val="99"/>
    <w:rsid w:val="00596D5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uiPriority w:val="99"/>
    <w:locked/>
    <w:rsid w:val="00596D5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rsid w:val="00596D5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semiHidden/>
    <w:locked/>
    <w:rsid w:val="00596D5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0">
    <w:name w:val="s0"/>
    <w:uiPriority w:val="99"/>
    <w:rsid w:val="00B6785D"/>
    <w:rPr>
      <w:rFonts w:ascii="Times New Roman" w:hAnsi="Times New Roman" w:cs="Times New Roman" w:hint="default"/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FE7C6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E7C6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19</Pages>
  <Words>5381</Words>
  <Characters>30676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Кенжебаева Жадыра Хабдешовна</cp:lastModifiedBy>
  <cp:revision>23</cp:revision>
  <cp:lastPrinted>2017-08-03T05:25:00Z</cp:lastPrinted>
  <dcterms:created xsi:type="dcterms:W3CDTF">2016-02-03T13:04:00Z</dcterms:created>
  <dcterms:modified xsi:type="dcterms:W3CDTF">2017-08-03T05:26:00Z</dcterms:modified>
</cp:coreProperties>
</file>